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58DF" w14:textId="0B38677D" w:rsidR="00AB610B" w:rsidRPr="00376A00" w:rsidRDefault="0055277E" w:rsidP="005878E8">
      <w:pPr>
        <w:pStyle w:val="Title"/>
      </w:pPr>
      <w:r>
        <w:rPr>
          <w:rFonts w:cstheme="majorHAnsi"/>
          <w:b/>
          <w:bCs/>
          <w:noProof/>
          <w:sz w:val="28"/>
          <w:szCs w:val="28"/>
        </w:rPr>
        <mc:AlternateContent>
          <mc:Choice Requires="wps">
            <w:drawing>
              <wp:anchor distT="0" distB="0" distL="114300" distR="114300" simplePos="0" relativeHeight="251659264" behindDoc="0" locked="0" layoutInCell="1" allowOverlap="1" wp14:anchorId="504EC1FB" wp14:editId="09F9D852">
                <wp:simplePos x="0" y="0"/>
                <wp:positionH relativeFrom="column">
                  <wp:posOffset>5728335</wp:posOffset>
                </wp:positionH>
                <wp:positionV relativeFrom="paragraph">
                  <wp:posOffset>47625</wp:posOffset>
                </wp:positionV>
                <wp:extent cx="990600" cy="657225"/>
                <wp:effectExtent l="0" t="0" r="19050" b="28575"/>
                <wp:wrapNone/>
                <wp:docPr id="984261415" name="Text Box 1"/>
                <wp:cNvGraphicFramePr/>
                <a:graphic xmlns:a="http://schemas.openxmlformats.org/drawingml/2006/main">
                  <a:graphicData uri="http://schemas.microsoft.com/office/word/2010/wordprocessingShape">
                    <wps:wsp>
                      <wps:cNvSpPr txBox="1"/>
                      <wps:spPr>
                        <a:xfrm>
                          <a:off x="0" y="0"/>
                          <a:ext cx="990600" cy="657225"/>
                        </a:xfrm>
                        <a:prstGeom prst="rect">
                          <a:avLst/>
                        </a:prstGeom>
                        <a:solidFill>
                          <a:schemeClr val="lt1"/>
                        </a:solidFill>
                        <a:ln w="6350">
                          <a:solidFill>
                            <a:prstClr val="black"/>
                          </a:solidFill>
                        </a:ln>
                      </wps:spPr>
                      <wps:txbx>
                        <w:txbxContent>
                          <w:p w14:paraId="2C50F0FD" w14:textId="2307050D" w:rsidR="0055277E" w:rsidRDefault="0055277E">
                            <w:r>
                              <w:rPr>
                                <w:noProof/>
                              </w:rPr>
                              <w:drawing>
                                <wp:inline distT="0" distB="0" distL="0" distR="0" wp14:anchorId="5F5982BC" wp14:editId="07F95D49">
                                  <wp:extent cx="723265" cy="559435"/>
                                  <wp:effectExtent l="0" t="0" r="635" b="0"/>
                                  <wp:docPr id="1305490752" name="Picture 130549075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324493" name="Picture 1" descr="A close-up of a logo&#10;&#10;Description automatically generated with medium confidence"/>
                                          <pic:cNvPicPr/>
                                        </pic:nvPicPr>
                                        <pic:blipFill>
                                          <a:blip r:embed="rId11"/>
                                          <a:stretch>
                                            <a:fillRect/>
                                          </a:stretch>
                                        </pic:blipFill>
                                        <pic:spPr>
                                          <a:xfrm>
                                            <a:off x="0" y="0"/>
                                            <a:ext cx="723265" cy="559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EC1FB" id="_x0000_t202" coordsize="21600,21600" o:spt="202" path="m,l,21600r21600,l21600,xe">
                <v:stroke joinstyle="miter"/>
                <v:path gradientshapeok="t" o:connecttype="rect"/>
              </v:shapetype>
              <v:shape id="Text Box 1" o:spid="_x0000_s1026" type="#_x0000_t202" style="position:absolute;margin-left:451.05pt;margin-top:3.75pt;width:78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" fillcolor="white [3201]" strokeweight=".5pt">
                <v:textbox>
                  <w:txbxContent>
                    <w:p w14:paraId="2C50F0FD" w14:textId="2307050D" w:rsidR="0055277E" w:rsidRDefault="0055277E">
                      <w:r>
                        <w:rPr>
                          <w:noProof/>
                        </w:rPr>
                        <w:drawing>
                          <wp:inline distT="0" distB="0" distL="0" distR="0" wp14:anchorId="5F5982BC" wp14:editId="07F95D49">
                            <wp:extent cx="723265" cy="559435"/>
                            <wp:effectExtent l="0" t="0" r="635" b="0"/>
                            <wp:docPr id="1305490752" name="Picture 130549075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324493" name="Picture 1" descr="A close-up of a logo&#10;&#10;Description automatically generated with medium confidence"/>
                                    <pic:cNvPicPr/>
                                  </pic:nvPicPr>
                                  <pic:blipFill>
                                    <a:blip r:embed="rId11"/>
                                    <a:stretch>
                                      <a:fillRect/>
                                    </a:stretch>
                                  </pic:blipFill>
                                  <pic:spPr>
                                    <a:xfrm>
                                      <a:off x="0" y="0"/>
                                      <a:ext cx="723265" cy="559435"/>
                                    </a:xfrm>
                                    <a:prstGeom prst="rect">
                                      <a:avLst/>
                                    </a:prstGeom>
                                  </pic:spPr>
                                </pic:pic>
                              </a:graphicData>
                            </a:graphic>
                          </wp:inline>
                        </w:drawing>
                      </w:r>
                    </w:p>
                  </w:txbxContent>
                </v:textbox>
              </v:shape>
            </w:pict>
          </mc:Fallback>
        </mc:AlternateContent>
      </w:r>
      <w:r w:rsidR="4F0E002A">
        <w:t>Syllabus</w:t>
      </w:r>
      <w:r w:rsidR="00376A00">
        <w:t xml:space="preserve"> </w:t>
      </w:r>
      <w:r w:rsidR="00500CEE">
        <w:t xml:space="preserve">     </w:t>
      </w:r>
      <w:r>
        <w:t xml:space="preserve">            </w:t>
      </w:r>
      <w:r w:rsidR="4F0E002A" w:rsidRPr="00A63FDF">
        <w:rPr>
          <w:b/>
          <w:bCs/>
          <w:sz w:val="40"/>
          <w:szCs w:val="40"/>
        </w:rPr>
        <w:t xml:space="preserve">CSI </w:t>
      </w:r>
      <w:r w:rsidR="00A65D2F" w:rsidRPr="00A63FDF">
        <w:rPr>
          <w:b/>
          <w:bCs/>
          <w:sz w:val="40"/>
          <w:szCs w:val="40"/>
        </w:rPr>
        <w:t xml:space="preserve">Teacher </w:t>
      </w:r>
      <w:r w:rsidR="4F0E002A" w:rsidRPr="00A63FDF">
        <w:rPr>
          <w:b/>
          <w:bCs/>
          <w:sz w:val="40"/>
          <w:szCs w:val="40"/>
        </w:rPr>
        <w:t>Education Program</w:t>
      </w:r>
    </w:p>
    <w:tbl>
      <w:tblPr>
        <w:tblStyle w:val="TableGrid"/>
        <w:tblW w:w="1061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15"/>
        <w:gridCol w:w="2160"/>
        <w:gridCol w:w="2337"/>
        <w:gridCol w:w="3603"/>
      </w:tblGrid>
      <w:tr w:rsidR="005A041C" w:rsidRPr="005A041C" w14:paraId="31164F15" w14:textId="77777777" w:rsidTr="0055277E">
        <w:tc>
          <w:tcPr>
            <w:tcW w:w="2515" w:type="dxa"/>
          </w:tcPr>
          <w:p w14:paraId="390F74E6" w14:textId="77777777" w:rsidR="00542DA6" w:rsidRPr="005A041C" w:rsidRDefault="4F0E002A" w:rsidP="00C171AB">
            <w:pPr>
              <w:spacing w:before="60" w:after="60"/>
            </w:pPr>
            <w:r>
              <w:t>Course Title</w:t>
            </w:r>
          </w:p>
        </w:tc>
        <w:tc>
          <w:tcPr>
            <w:tcW w:w="8100" w:type="dxa"/>
            <w:gridSpan w:val="3"/>
          </w:tcPr>
          <w:p w14:paraId="20F6BFE5" w14:textId="1B7F132A" w:rsidR="00542DA6" w:rsidRPr="00500CEE" w:rsidRDefault="4F0E002A" w:rsidP="4F0E002A">
            <w:pPr>
              <w:spacing w:before="60" w:after="60"/>
              <w:rPr>
                <w:rFonts w:asciiTheme="majorHAnsi" w:hAnsiTheme="majorHAnsi" w:cstheme="majorHAnsi"/>
                <w:b/>
                <w:bCs/>
                <w:sz w:val="28"/>
                <w:szCs w:val="28"/>
              </w:rPr>
            </w:pPr>
            <w:r w:rsidRPr="00500CEE">
              <w:rPr>
                <w:rFonts w:asciiTheme="majorHAnsi" w:hAnsiTheme="majorHAnsi" w:cstheme="majorHAnsi"/>
                <w:b/>
                <w:bCs/>
                <w:sz w:val="28"/>
                <w:szCs w:val="28"/>
              </w:rPr>
              <w:t>Foundations of Education</w:t>
            </w:r>
          </w:p>
        </w:tc>
      </w:tr>
      <w:tr w:rsidR="00AB610B" w:rsidRPr="005A041C" w14:paraId="16A3C9F9" w14:textId="77777777" w:rsidTr="0055277E">
        <w:tc>
          <w:tcPr>
            <w:tcW w:w="2515" w:type="dxa"/>
          </w:tcPr>
          <w:p w14:paraId="2E521811" w14:textId="77777777" w:rsidR="00AB610B" w:rsidRDefault="4F0E002A" w:rsidP="00AB610B">
            <w:pPr>
              <w:spacing w:before="60" w:after="60"/>
            </w:pPr>
            <w:r>
              <w:t>Course No. &amp; Section</w:t>
            </w:r>
          </w:p>
        </w:tc>
        <w:tc>
          <w:tcPr>
            <w:tcW w:w="8100" w:type="dxa"/>
            <w:gridSpan w:val="3"/>
          </w:tcPr>
          <w:p w14:paraId="60A8E334" w14:textId="3F58EE9C" w:rsidR="00AB610B" w:rsidRPr="00500CEE" w:rsidRDefault="4F0E002A" w:rsidP="00C171AB">
            <w:pPr>
              <w:spacing w:before="60" w:after="60"/>
              <w:rPr>
                <w:rFonts w:asciiTheme="majorHAnsi" w:hAnsiTheme="majorHAnsi" w:cstheme="majorHAnsi"/>
              </w:rPr>
            </w:pPr>
            <w:r w:rsidRPr="00500CEE">
              <w:rPr>
                <w:rFonts w:asciiTheme="majorHAnsi" w:hAnsiTheme="majorHAnsi" w:cstheme="majorHAnsi"/>
                <w:b/>
                <w:bCs/>
                <w:sz w:val="28"/>
                <w:szCs w:val="28"/>
              </w:rPr>
              <w:t xml:space="preserve">EDUC 201 </w:t>
            </w:r>
            <w:r w:rsidR="00EE3AE8" w:rsidRPr="00500CEE">
              <w:rPr>
                <w:rFonts w:asciiTheme="majorHAnsi" w:hAnsiTheme="majorHAnsi" w:cstheme="majorHAnsi"/>
                <w:b/>
                <w:bCs/>
                <w:sz w:val="28"/>
                <w:szCs w:val="28"/>
              </w:rPr>
              <w:t>SYLLABUS C</w:t>
            </w:r>
            <w:r w:rsidR="00F75159">
              <w:rPr>
                <w:rFonts w:asciiTheme="majorHAnsi" w:hAnsiTheme="majorHAnsi" w:cstheme="majorHAnsi"/>
                <w:b/>
                <w:bCs/>
                <w:sz w:val="28"/>
                <w:szCs w:val="28"/>
              </w:rPr>
              <w:t>40</w:t>
            </w:r>
            <w:r w:rsidRPr="00500CEE">
              <w:rPr>
                <w:rFonts w:asciiTheme="majorHAnsi" w:hAnsiTheme="majorHAnsi" w:cstheme="majorHAnsi"/>
                <w:b/>
                <w:bCs/>
                <w:sz w:val="28"/>
                <w:szCs w:val="28"/>
              </w:rPr>
              <w:t>A</w:t>
            </w:r>
          </w:p>
        </w:tc>
      </w:tr>
      <w:tr w:rsidR="00AB610B" w14:paraId="503383BA" w14:textId="77777777" w:rsidTr="0055277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7F9E4" w14:textId="77777777" w:rsidR="00AB610B" w:rsidRPr="00A63FDF" w:rsidRDefault="4F0E002A" w:rsidP="00AB610B">
            <w:pPr>
              <w:spacing w:before="60" w:after="60"/>
              <w:rPr>
                <w:rFonts w:asciiTheme="majorHAnsi" w:hAnsiTheme="majorHAnsi" w:cstheme="majorHAnsi"/>
              </w:rPr>
            </w:pPr>
            <w:r w:rsidRPr="00A63FDF">
              <w:rPr>
                <w:rFonts w:asciiTheme="majorHAnsi" w:hAnsiTheme="majorHAnsi" w:cstheme="majorHAnsi"/>
              </w:rPr>
              <w:t>Semester &amp; Year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E063A9" w14:textId="478A00B9" w:rsidR="00AB610B" w:rsidRPr="00A63FDF" w:rsidRDefault="00271643" w:rsidP="00AB610B">
            <w:pPr>
              <w:spacing w:before="60" w:after="60"/>
              <w:rPr>
                <w:rFonts w:asciiTheme="majorHAnsi" w:hAnsiTheme="majorHAnsi" w:cstheme="majorHAnsi"/>
              </w:rPr>
            </w:pPr>
            <w:r>
              <w:rPr>
                <w:rFonts w:asciiTheme="majorHAnsi" w:hAnsiTheme="majorHAnsi" w:cstheme="majorHAnsi"/>
              </w:rPr>
              <w:t>Fall</w:t>
            </w:r>
            <w:r w:rsidR="006241FF" w:rsidRPr="00A63FDF">
              <w:rPr>
                <w:rFonts w:asciiTheme="majorHAnsi" w:hAnsiTheme="majorHAnsi" w:cstheme="majorHAnsi"/>
              </w:rPr>
              <w:t xml:space="preserve"> </w:t>
            </w:r>
            <w:r w:rsidR="00D65A81" w:rsidRPr="00A63FDF">
              <w:rPr>
                <w:rFonts w:asciiTheme="majorHAnsi" w:hAnsiTheme="majorHAnsi" w:cstheme="majorHAnsi"/>
              </w:rPr>
              <w:t>202</w:t>
            </w:r>
            <w:r w:rsidR="003E13D4">
              <w:rPr>
                <w:rFonts w:asciiTheme="majorHAnsi" w:hAnsiTheme="majorHAnsi" w:cstheme="majorHAnsi"/>
              </w:rPr>
              <w:t>3</w:t>
            </w:r>
          </w:p>
        </w:tc>
        <w:tc>
          <w:tcPr>
            <w:tcW w:w="2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A31A97" w14:textId="77777777" w:rsidR="00AB610B" w:rsidRPr="00A63FDF" w:rsidRDefault="4F0E002A" w:rsidP="00AB610B">
            <w:pPr>
              <w:spacing w:before="60" w:after="60"/>
              <w:rPr>
                <w:rFonts w:asciiTheme="majorHAnsi" w:hAnsiTheme="majorHAnsi" w:cstheme="majorHAnsi"/>
              </w:rPr>
            </w:pPr>
            <w:r w:rsidRPr="00A63FDF">
              <w:rPr>
                <w:rFonts w:asciiTheme="majorHAnsi" w:hAnsiTheme="majorHAnsi" w:cstheme="majorHAnsi"/>
              </w:rPr>
              <w:t>Credit Hours</w:t>
            </w:r>
          </w:p>
        </w:tc>
        <w:tc>
          <w:tcPr>
            <w:tcW w:w="3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FB096" w14:textId="77777777" w:rsidR="00AB610B" w:rsidRPr="00A63FDF" w:rsidRDefault="4A469F7E" w:rsidP="00AB610B">
            <w:pPr>
              <w:spacing w:before="60" w:after="60"/>
              <w:rPr>
                <w:rFonts w:asciiTheme="majorHAnsi" w:hAnsiTheme="majorHAnsi" w:cstheme="majorHAnsi"/>
              </w:rPr>
            </w:pPr>
            <w:r w:rsidRPr="00A63FDF">
              <w:rPr>
                <w:rFonts w:asciiTheme="majorHAnsi" w:hAnsiTheme="majorHAnsi" w:cstheme="majorHAnsi"/>
              </w:rPr>
              <w:t>3</w:t>
            </w:r>
          </w:p>
        </w:tc>
      </w:tr>
      <w:tr w:rsidR="00AB610B" w:rsidRPr="005A041C" w14:paraId="47151BC6" w14:textId="77777777" w:rsidTr="0055277E">
        <w:tc>
          <w:tcPr>
            <w:tcW w:w="2515" w:type="dxa"/>
          </w:tcPr>
          <w:p w14:paraId="5141AE9D" w14:textId="77777777" w:rsidR="00AB610B" w:rsidRPr="00A63FDF" w:rsidRDefault="4F0E002A" w:rsidP="00DA63C2">
            <w:pPr>
              <w:spacing w:before="60" w:after="60"/>
              <w:rPr>
                <w:rFonts w:asciiTheme="majorHAnsi" w:hAnsiTheme="majorHAnsi" w:cstheme="majorHAnsi"/>
              </w:rPr>
            </w:pPr>
            <w:r w:rsidRPr="00A63FDF">
              <w:rPr>
                <w:rFonts w:asciiTheme="majorHAnsi" w:hAnsiTheme="majorHAnsi" w:cstheme="majorHAnsi"/>
              </w:rPr>
              <w:t>Course Location/Delivery</w:t>
            </w:r>
          </w:p>
        </w:tc>
        <w:tc>
          <w:tcPr>
            <w:tcW w:w="8100" w:type="dxa"/>
            <w:gridSpan w:val="3"/>
          </w:tcPr>
          <w:p w14:paraId="7483262E" w14:textId="2E5A7978" w:rsidR="00AB610B" w:rsidRPr="00A63FDF" w:rsidRDefault="00A570DC" w:rsidP="4F0E002A">
            <w:pPr>
              <w:spacing w:before="60" w:after="60"/>
              <w:rPr>
                <w:rFonts w:asciiTheme="majorHAnsi" w:hAnsiTheme="majorHAnsi" w:cstheme="majorHAnsi"/>
                <w:i/>
                <w:iCs/>
              </w:rPr>
            </w:pPr>
            <w:r w:rsidRPr="00A63FDF">
              <w:rPr>
                <w:rFonts w:asciiTheme="majorHAnsi" w:hAnsiTheme="majorHAnsi" w:cstheme="majorHAnsi"/>
              </w:rPr>
              <w:t xml:space="preserve">John C. Hepworth Higher Education Center </w:t>
            </w:r>
            <w:r w:rsidR="008D14A7" w:rsidRPr="00A63FDF">
              <w:rPr>
                <w:rFonts w:asciiTheme="majorHAnsi" w:hAnsiTheme="majorHAnsi" w:cstheme="majorHAnsi"/>
                <w:b/>
                <w:bCs/>
              </w:rPr>
              <w:t>Room 143</w:t>
            </w:r>
            <w:r w:rsidR="4F0E002A" w:rsidRPr="00A63FDF">
              <w:rPr>
                <w:rFonts w:asciiTheme="majorHAnsi" w:hAnsiTheme="majorHAnsi" w:cstheme="majorHAnsi"/>
                <w:i/>
                <w:iCs/>
              </w:rPr>
              <w:t>/ Hybrid</w:t>
            </w:r>
            <w:r w:rsidR="003411AC">
              <w:rPr>
                <w:rFonts w:asciiTheme="majorHAnsi" w:hAnsiTheme="majorHAnsi" w:cstheme="majorHAnsi"/>
                <w:i/>
                <w:iCs/>
              </w:rPr>
              <w:t xml:space="preserve"> </w:t>
            </w:r>
            <w:r w:rsidR="003E13D4">
              <w:rPr>
                <w:rFonts w:asciiTheme="majorHAnsi" w:hAnsiTheme="majorHAnsi" w:cstheme="majorHAnsi"/>
                <w:i/>
                <w:iCs/>
              </w:rPr>
              <w:t xml:space="preserve">      </w:t>
            </w:r>
            <w:r w:rsidR="003411AC">
              <w:rPr>
                <w:rFonts w:asciiTheme="majorHAnsi" w:hAnsiTheme="majorHAnsi" w:cstheme="majorHAnsi"/>
                <w:i/>
                <w:iCs/>
              </w:rPr>
              <w:t xml:space="preserve"> </w:t>
            </w:r>
            <w:r w:rsidR="003411AC" w:rsidRPr="00605901">
              <w:rPr>
                <w:rFonts w:asciiTheme="majorHAnsi" w:hAnsiTheme="majorHAnsi" w:cstheme="majorHAnsi"/>
                <w:b/>
                <w:bCs/>
                <w:i/>
                <w:iCs/>
              </w:rPr>
              <w:t>Tuesdays 2</w:t>
            </w:r>
            <w:r w:rsidR="003E13D4">
              <w:rPr>
                <w:rFonts w:asciiTheme="majorHAnsi" w:hAnsiTheme="majorHAnsi" w:cstheme="majorHAnsi"/>
                <w:b/>
                <w:bCs/>
                <w:i/>
                <w:iCs/>
              </w:rPr>
              <w:t>-4</w:t>
            </w:r>
            <w:r w:rsidR="003411AC" w:rsidRPr="00605901">
              <w:rPr>
                <w:rFonts w:asciiTheme="majorHAnsi" w:hAnsiTheme="majorHAnsi" w:cstheme="majorHAnsi"/>
                <w:b/>
                <w:bCs/>
                <w:i/>
                <w:iCs/>
              </w:rPr>
              <w:t>pm</w:t>
            </w:r>
          </w:p>
        </w:tc>
      </w:tr>
      <w:tr w:rsidR="00AB610B" w:rsidRPr="005A041C" w14:paraId="46308FAE" w14:textId="77777777" w:rsidTr="0055277E">
        <w:tc>
          <w:tcPr>
            <w:tcW w:w="2515" w:type="dxa"/>
          </w:tcPr>
          <w:p w14:paraId="566939F1" w14:textId="37C9682B" w:rsidR="00AB610B" w:rsidRPr="00A63FDF" w:rsidRDefault="4F0E002A" w:rsidP="002B6587">
            <w:pPr>
              <w:spacing w:before="60" w:after="60"/>
              <w:rPr>
                <w:rFonts w:asciiTheme="majorHAnsi" w:hAnsiTheme="majorHAnsi" w:cstheme="majorHAnsi"/>
              </w:rPr>
            </w:pPr>
            <w:r w:rsidRPr="00A63FDF">
              <w:rPr>
                <w:rFonts w:asciiTheme="majorHAnsi" w:hAnsiTheme="majorHAnsi" w:cstheme="majorHAnsi"/>
              </w:rPr>
              <w:t xml:space="preserve">Office </w:t>
            </w:r>
            <w:r w:rsidR="00016A98" w:rsidRPr="00A63FDF">
              <w:rPr>
                <w:rFonts w:asciiTheme="majorHAnsi" w:hAnsiTheme="majorHAnsi" w:cstheme="majorHAnsi"/>
              </w:rPr>
              <w:t xml:space="preserve">&amp; Student </w:t>
            </w:r>
            <w:r w:rsidRPr="00A63FDF">
              <w:rPr>
                <w:rFonts w:asciiTheme="majorHAnsi" w:hAnsiTheme="majorHAnsi" w:cstheme="majorHAnsi"/>
              </w:rPr>
              <w:t>Hours</w:t>
            </w:r>
          </w:p>
        </w:tc>
        <w:tc>
          <w:tcPr>
            <w:tcW w:w="8100" w:type="dxa"/>
            <w:gridSpan w:val="3"/>
          </w:tcPr>
          <w:p w14:paraId="4E1CB68F" w14:textId="142ACBFA" w:rsidR="00271643" w:rsidRDefault="00E63DBC" w:rsidP="00DA63C2">
            <w:pPr>
              <w:spacing w:before="60" w:after="60"/>
              <w:rPr>
                <w:rFonts w:asciiTheme="majorHAnsi" w:hAnsiTheme="majorHAnsi" w:cstheme="majorHAnsi"/>
                <w:b/>
                <w:bCs/>
                <w:color w:val="FF0000"/>
              </w:rPr>
            </w:pPr>
            <w:r w:rsidRPr="00A63FDF">
              <w:rPr>
                <w:rFonts w:asciiTheme="majorHAnsi" w:hAnsiTheme="majorHAnsi" w:cstheme="majorHAnsi"/>
                <w:b/>
                <w:bCs/>
                <w:color w:val="FF0000"/>
              </w:rPr>
              <w:t xml:space="preserve">MWRF 9-10 </w:t>
            </w:r>
            <w:r w:rsidR="00BC7BC5">
              <w:rPr>
                <w:rFonts w:asciiTheme="majorHAnsi" w:hAnsiTheme="majorHAnsi" w:cstheme="majorHAnsi"/>
                <w:b/>
                <w:bCs/>
                <w:color w:val="FF0000"/>
              </w:rPr>
              <w:t>a</w:t>
            </w:r>
            <w:r w:rsidR="00271643">
              <w:rPr>
                <w:rFonts w:asciiTheme="majorHAnsi" w:hAnsiTheme="majorHAnsi" w:cstheme="majorHAnsi"/>
                <w:b/>
                <w:bCs/>
                <w:color w:val="FF0000"/>
              </w:rPr>
              <w:t>m/Zoom/</w:t>
            </w:r>
            <w:r w:rsidRPr="00A63FDF">
              <w:rPr>
                <w:rFonts w:asciiTheme="majorHAnsi" w:hAnsiTheme="majorHAnsi" w:cstheme="majorHAnsi"/>
                <w:b/>
                <w:bCs/>
                <w:color w:val="FF0000"/>
              </w:rPr>
              <w:t xml:space="preserve">; T 4-5 </w:t>
            </w:r>
            <w:r w:rsidR="00547C62" w:rsidRPr="00A63FDF">
              <w:rPr>
                <w:rFonts w:asciiTheme="majorHAnsi" w:hAnsiTheme="majorHAnsi" w:cstheme="majorHAnsi"/>
                <w:b/>
                <w:bCs/>
                <w:color w:val="FF0000"/>
              </w:rPr>
              <w:t>pm</w:t>
            </w:r>
            <w:r w:rsidR="00BC7BC5">
              <w:rPr>
                <w:rFonts w:asciiTheme="majorHAnsi" w:hAnsiTheme="majorHAnsi" w:cstheme="majorHAnsi"/>
                <w:b/>
                <w:bCs/>
                <w:color w:val="FF0000"/>
              </w:rPr>
              <w:t>, W 3-4 pm</w:t>
            </w:r>
            <w:r w:rsidR="00547C62" w:rsidRPr="00A63FDF">
              <w:rPr>
                <w:rFonts w:asciiTheme="majorHAnsi" w:hAnsiTheme="majorHAnsi" w:cstheme="majorHAnsi"/>
                <w:b/>
                <w:bCs/>
                <w:color w:val="FF0000"/>
              </w:rPr>
              <w:t>/</w:t>
            </w:r>
            <w:r w:rsidR="00271643">
              <w:rPr>
                <w:rFonts w:asciiTheme="majorHAnsi" w:hAnsiTheme="majorHAnsi" w:cstheme="majorHAnsi"/>
                <w:b/>
                <w:bCs/>
                <w:color w:val="FF0000"/>
              </w:rPr>
              <w:t>office</w:t>
            </w:r>
            <w:r w:rsidR="00547C62" w:rsidRPr="00A63FDF">
              <w:rPr>
                <w:rFonts w:asciiTheme="majorHAnsi" w:hAnsiTheme="majorHAnsi" w:cstheme="majorHAnsi"/>
                <w:b/>
                <w:bCs/>
                <w:color w:val="FF0000"/>
              </w:rPr>
              <w:t>/</w:t>
            </w:r>
            <w:r w:rsidR="00A07D69">
              <w:rPr>
                <w:rFonts w:asciiTheme="majorHAnsi" w:hAnsiTheme="majorHAnsi" w:cstheme="majorHAnsi"/>
                <w:b/>
                <w:bCs/>
                <w:color w:val="FF0000"/>
              </w:rPr>
              <w:t>; or</w:t>
            </w:r>
          </w:p>
          <w:p w14:paraId="33D8AB66" w14:textId="75E91FC0" w:rsidR="00AB610B" w:rsidRPr="00A63FDF" w:rsidRDefault="00547C62" w:rsidP="00DA63C2">
            <w:pPr>
              <w:spacing w:before="60" w:after="60"/>
              <w:rPr>
                <w:rFonts w:asciiTheme="majorHAnsi" w:hAnsiTheme="majorHAnsi" w:cstheme="majorHAnsi"/>
              </w:rPr>
            </w:pPr>
            <w:r w:rsidRPr="00A63FDF">
              <w:rPr>
                <w:rFonts w:asciiTheme="majorHAnsi" w:hAnsiTheme="majorHAnsi" w:cstheme="majorHAnsi"/>
                <w:b/>
                <w:bCs/>
                <w:color w:val="FF0000"/>
              </w:rPr>
              <w:t>e-mail me to make other arrangements</w:t>
            </w:r>
          </w:p>
        </w:tc>
      </w:tr>
      <w:tr w:rsidR="00D27F5E" w:rsidRPr="005A041C" w14:paraId="5E370574" w14:textId="77777777" w:rsidTr="0055277E">
        <w:tc>
          <w:tcPr>
            <w:tcW w:w="2515" w:type="dxa"/>
          </w:tcPr>
          <w:p w14:paraId="46589942" w14:textId="21CEBBF5" w:rsidR="00D27F5E" w:rsidRPr="00A63FDF" w:rsidRDefault="00AF7ED1" w:rsidP="00AB610B">
            <w:pPr>
              <w:spacing w:before="60" w:after="60"/>
              <w:contextualSpacing/>
              <w:rPr>
                <w:rFonts w:asciiTheme="majorHAnsi" w:hAnsiTheme="majorHAnsi" w:cstheme="majorHAnsi"/>
              </w:rPr>
            </w:pPr>
            <w:r w:rsidRPr="00A63FDF">
              <w:rPr>
                <w:rFonts w:asciiTheme="majorHAnsi" w:hAnsiTheme="majorHAnsi" w:cstheme="majorHAnsi"/>
              </w:rPr>
              <w:t>Canvas</w:t>
            </w:r>
            <w:r w:rsidR="00571E96" w:rsidRPr="00A63FDF">
              <w:rPr>
                <w:rFonts w:asciiTheme="majorHAnsi" w:hAnsiTheme="majorHAnsi" w:cstheme="majorHAnsi"/>
              </w:rPr>
              <w:t xml:space="preserve"> </w:t>
            </w:r>
            <w:r w:rsidR="00C13C70" w:rsidRPr="00A63FDF">
              <w:rPr>
                <w:rFonts w:asciiTheme="majorHAnsi" w:hAnsiTheme="majorHAnsi" w:cstheme="majorHAnsi"/>
              </w:rPr>
              <w:t>LMS System</w:t>
            </w:r>
          </w:p>
        </w:tc>
        <w:tc>
          <w:tcPr>
            <w:tcW w:w="8100" w:type="dxa"/>
            <w:gridSpan w:val="3"/>
          </w:tcPr>
          <w:p w14:paraId="205BDB8B" w14:textId="11F4549E" w:rsidR="00D27F5E" w:rsidRPr="00A63FDF" w:rsidRDefault="4F0E002A" w:rsidP="00376A00">
            <w:pPr>
              <w:contextualSpacing/>
              <w:rPr>
                <w:rFonts w:asciiTheme="majorHAnsi" w:hAnsiTheme="majorHAnsi" w:cstheme="majorHAnsi"/>
              </w:rPr>
            </w:pPr>
            <w:r w:rsidRPr="00A63FDF">
              <w:rPr>
                <w:rFonts w:asciiTheme="majorHAnsi" w:hAnsiTheme="majorHAnsi" w:cstheme="majorHAnsi"/>
              </w:rPr>
              <w:t>This course uses C</w:t>
            </w:r>
            <w:r w:rsidR="00376A00" w:rsidRPr="00A63FDF">
              <w:rPr>
                <w:rFonts w:asciiTheme="majorHAnsi" w:hAnsiTheme="majorHAnsi" w:cstheme="majorHAnsi"/>
              </w:rPr>
              <w:t xml:space="preserve">anvas to post course materials: </w:t>
            </w:r>
            <w:hyperlink r:id="rId12">
              <w:r w:rsidRPr="00A63FDF">
                <w:rPr>
                  <w:rStyle w:val="Hyperlink"/>
                  <w:rFonts w:asciiTheme="majorHAnsi" w:hAnsiTheme="majorHAnsi" w:cstheme="majorHAnsi"/>
                </w:rPr>
                <w:t>csi.edu/canvas</w:t>
              </w:r>
            </w:hyperlink>
          </w:p>
        </w:tc>
      </w:tr>
      <w:tr w:rsidR="00BE3DE7" w:rsidRPr="005A041C" w14:paraId="0225698F" w14:textId="77777777" w:rsidTr="0055277E">
        <w:tc>
          <w:tcPr>
            <w:tcW w:w="2515" w:type="dxa"/>
          </w:tcPr>
          <w:p w14:paraId="56620A43" w14:textId="1F110E42" w:rsidR="00BE3DE7" w:rsidRPr="00A63FDF" w:rsidRDefault="00BE3DE7" w:rsidP="00AB610B">
            <w:pPr>
              <w:spacing w:before="60" w:after="60"/>
              <w:contextualSpacing/>
              <w:rPr>
                <w:rFonts w:asciiTheme="majorHAnsi" w:hAnsiTheme="majorHAnsi" w:cstheme="majorHAnsi"/>
              </w:rPr>
            </w:pPr>
            <w:r w:rsidRPr="00A63FDF">
              <w:rPr>
                <w:rFonts w:asciiTheme="majorHAnsi" w:hAnsiTheme="majorHAnsi" w:cstheme="majorHAnsi"/>
              </w:rPr>
              <w:t xml:space="preserve">Zoom </w:t>
            </w:r>
            <w:r w:rsidR="00F367D4" w:rsidRPr="00A63FDF">
              <w:rPr>
                <w:rFonts w:asciiTheme="majorHAnsi" w:hAnsiTheme="majorHAnsi" w:cstheme="majorHAnsi"/>
              </w:rPr>
              <w:t>as needed</w:t>
            </w:r>
          </w:p>
        </w:tc>
        <w:tc>
          <w:tcPr>
            <w:tcW w:w="8100" w:type="dxa"/>
            <w:gridSpan w:val="3"/>
          </w:tcPr>
          <w:p w14:paraId="0A30832F" w14:textId="0BBC9FFC" w:rsidR="00211E76" w:rsidRPr="00A63FDF" w:rsidRDefault="005B20D2" w:rsidP="00376A00">
            <w:pPr>
              <w:rPr>
                <w:rFonts w:asciiTheme="majorHAnsi" w:hAnsiTheme="majorHAnsi" w:cstheme="majorHAnsi"/>
                <w:color w:val="0563C1" w:themeColor="hyperlink"/>
                <w:u w:val="single"/>
              </w:rPr>
            </w:pPr>
            <w:r w:rsidRPr="00A63FDF">
              <w:rPr>
                <w:rFonts w:asciiTheme="majorHAnsi" w:hAnsiTheme="majorHAnsi" w:cstheme="majorHAnsi"/>
              </w:rPr>
              <w:t>Join URL</w:t>
            </w:r>
            <w:r w:rsidR="00D033F9" w:rsidRPr="00A63FDF">
              <w:rPr>
                <w:rFonts w:asciiTheme="majorHAnsi" w:hAnsiTheme="majorHAnsi" w:cstheme="majorHAnsi"/>
              </w:rPr>
              <w:t xml:space="preserve"> as needed</w:t>
            </w:r>
            <w:r w:rsidRPr="00A63FDF">
              <w:rPr>
                <w:rFonts w:asciiTheme="majorHAnsi" w:hAnsiTheme="majorHAnsi" w:cstheme="majorHAnsi"/>
              </w:rPr>
              <w:t xml:space="preserve">: </w:t>
            </w:r>
          </w:p>
        </w:tc>
      </w:tr>
    </w:tbl>
    <w:p w14:paraId="571F8213" w14:textId="77777777" w:rsidR="00542DA6" w:rsidRPr="00A63FDF" w:rsidRDefault="4F0E002A" w:rsidP="4F0E002A">
      <w:pPr>
        <w:pStyle w:val="Heading1"/>
        <w:spacing w:before="360"/>
        <w:contextualSpacing/>
        <w:rPr>
          <w:b/>
          <w:bCs/>
          <w:color w:val="auto"/>
          <w:sz w:val="36"/>
          <w:szCs w:val="36"/>
        </w:rPr>
      </w:pPr>
      <w:r w:rsidRPr="00A63FDF">
        <w:rPr>
          <w:b/>
          <w:bCs/>
          <w:color w:val="auto"/>
          <w:sz w:val="36"/>
          <w:szCs w:val="36"/>
        </w:rPr>
        <w:t>Instructor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97"/>
        <w:gridCol w:w="7969"/>
      </w:tblGrid>
      <w:tr w:rsidR="005A041C" w:rsidRPr="005A041C" w14:paraId="4E233774" w14:textId="77777777" w:rsidTr="4A469F7E">
        <w:tc>
          <w:tcPr>
            <w:tcW w:w="2515" w:type="dxa"/>
          </w:tcPr>
          <w:p w14:paraId="662DF38C" w14:textId="77777777" w:rsidR="00542DA6" w:rsidRPr="005A041C" w:rsidRDefault="4F0E002A" w:rsidP="00C171AB">
            <w:pPr>
              <w:spacing w:before="60" w:after="60"/>
            </w:pPr>
            <w:r>
              <w:t>Instructor Name</w:t>
            </w:r>
          </w:p>
        </w:tc>
        <w:tc>
          <w:tcPr>
            <w:tcW w:w="8100" w:type="dxa"/>
          </w:tcPr>
          <w:p w14:paraId="5C7DF37A" w14:textId="4AC6153E" w:rsidR="00542DA6" w:rsidRPr="00500CEE" w:rsidRDefault="4F0E002A" w:rsidP="4F0E002A">
            <w:pPr>
              <w:pBdr>
                <w:top w:val="single" w:sz="4" w:space="1" w:color="auto"/>
                <w:left w:val="single" w:sz="4" w:space="4" w:color="auto"/>
                <w:bottom w:val="single" w:sz="4" w:space="1" w:color="auto"/>
                <w:right w:val="single" w:sz="4" w:space="4" w:color="auto"/>
              </w:pBdr>
              <w:shd w:val="clear" w:color="auto" w:fill="A8D08D" w:themeFill="accent6" w:themeFillTint="99"/>
              <w:rPr>
                <w:rFonts w:asciiTheme="majorHAnsi" w:hAnsiTheme="majorHAnsi" w:cstheme="majorHAnsi"/>
                <w:b/>
                <w:bCs/>
              </w:rPr>
            </w:pPr>
            <w:r w:rsidRPr="00500CEE">
              <w:rPr>
                <w:rFonts w:asciiTheme="majorHAnsi" w:hAnsiTheme="majorHAnsi" w:cstheme="majorHAnsi"/>
                <w:b/>
                <w:bCs/>
              </w:rPr>
              <w:t xml:space="preserve">Dr. Egbert, </w:t>
            </w:r>
            <w:r w:rsidR="000B3C8D" w:rsidRPr="000B3C8D">
              <w:rPr>
                <w:rFonts w:asciiTheme="majorHAnsi" w:hAnsiTheme="majorHAnsi" w:cstheme="majorHAnsi"/>
                <w:bCs/>
              </w:rPr>
              <w:t xml:space="preserve">Distinguished </w:t>
            </w:r>
            <w:r w:rsidRPr="000B3C8D">
              <w:rPr>
                <w:rFonts w:asciiTheme="majorHAnsi" w:hAnsiTheme="majorHAnsi" w:cstheme="majorHAnsi"/>
              </w:rPr>
              <w:t>P</w:t>
            </w:r>
            <w:r w:rsidRPr="00500CEE">
              <w:rPr>
                <w:rFonts w:asciiTheme="majorHAnsi" w:hAnsiTheme="majorHAnsi" w:cstheme="majorHAnsi"/>
              </w:rPr>
              <w:t xml:space="preserve">rofessor of Education: </w:t>
            </w:r>
            <w:r w:rsidRPr="00500CEE">
              <w:rPr>
                <w:rFonts w:asciiTheme="majorHAnsi" w:hAnsiTheme="majorHAnsi" w:cstheme="majorHAnsi"/>
                <w:sz w:val="20"/>
                <w:szCs w:val="20"/>
              </w:rPr>
              <w:t>Ph.D.; Education Specialist; &amp; SPED Dir. Certifications</w:t>
            </w:r>
          </w:p>
        </w:tc>
      </w:tr>
      <w:tr w:rsidR="005A041C" w:rsidRPr="005A041C" w14:paraId="5900741F" w14:textId="77777777" w:rsidTr="4A469F7E">
        <w:tc>
          <w:tcPr>
            <w:tcW w:w="2515" w:type="dxa"/>
          </w:tcPr>
          <w:p w14:paraId="2B6332EE" w14:textId="77777777" w:rsidR="00542DA6" w:rsidRPr="005A041C" w:rsidRDefault="4F0E002A" w:rsidP="00C171AB">
            <w:pPr>
              <w:spacing w:before="60" w:after="60"/>
            </w:pPr>
            <w:r>
              <w:t>Office Address</w:t>
            </w:r>
          </w:p>
        </w:tc>
        <w:tc>
          <w:tcPr>
            <w:tcW w:w="8100" w:type="dxa"/>
          </w:tcPr>
          <w:p w14:paraId="38DCA5D4" w14:textId="4E3754E7" w:rsidR="00F70A44" w:rsidRPr="00500CEE" w:rsidRDefault="4F0E002A" w:rsidP="00C171AB">
            <w:pPr>
              <w:spacing w:before="60" w:after="60"/>
              <w:rPr>
                <w:rFonts w:asciiTheme="majorHAnsi" w:hAnsiTheme="majorHAnsi" w:cstheme="majorHAnsi"/>
              </w:rPr>
            </w:pPr>
            <w:r w:rsidRPr="008736F4">
              <w:rPr>
                <w:rFonts w:asciiTheme="majorHAnsi" w:hAnsiTheme="majorHAnsi" w:cstheme="majorHAnsi"/>
                <w:b/>
                <w:bCs/>
              </w:rPr>
              <w:t>OFFICE</w:t>
            </w:r>
            <w:r w:rsidRPr="00500CEE">
              <w:rPr>
                <w:rFonts w:asciiTheme="majorHAnsi" w:hAnsiTheme="majorHAnsi" w:cstheme="majorHAnsi"/>
              </w:rPr>
              <w:t>: Hepworth, Rm. 123</w:t>
            </w:r>
            <w:r w:rsidR="00376A00" w:rsidRPr="00500CEE">
              <w:rPr>
                <w:rFonts w:asciiTheme="majorHAnsi" w:hAnsiTheme="majorHAnsi" w:cstheme="majorHAnsi"/>
              </w:rPr>
              <w:t xml:space="preserve">, </w:t>
            </w:r>
            <w:r w:rsidRPr="00500CEE">
              <w:rPr>
                <w:rFonts w:asciiTheme="majorHAnsi" w:hAnsiTheme="majorHAnsi" w:cstheme="majorHAnsi"/>
                <w:b/>
                <w:bCs/>
              </w:rPr>
              <w:t>315 Falls Ave West</w:t>
            </w:r>
            <w:r w:rsidR="00376A00" w:rsidRPr="00500CEE">
              <w:rPr>
                <w:rFonts w:asciiTheme="majorHAnsi" w:hAnsiTheme="majorHAnsi" w:cstheme="majorHAnsi"/>
              </w:rPr>
              <w:t xml:space="preserve">, </w:t>
            </w:r>
            <w:r w:rsidR="00AF7ED1">
              <w:rPr>
                <w:rFonts w:asciiTheme="majorHAnsi" w:hAnsiTheme="majorHAnsi" w:cstheme="majorHAnsi"/>
              </w:rPr>
              <w:t xml:space="preserve">CSI, </w:t>
            </w:r>
            <w:r w:rsidRPr="00500CEE">
              <w:rPr>
                <w:rFonts w:asciiTheme="majorHAnsi" w:hAnsiTheme="majorHAnsi" w:cstheme="majorHAnsi"/>
                <w:b/>
                <w:bCs/>
              </w:rPr>
              <w:t>Twin Falls, Idaho 83303</w:t>
            </w:r>
            <w:r w:rsidR="003411AC">
              <w:rPr>
                <w:rFonts w:asciiTheme="majorHAnsi" w:hAnsiTheme="majorHAnsi" w:cstheme="majorHAnsi"/>
                <w:b/>
                <w:bCs/>
              </w:rPr>
              <w:t>-1238</w:t>
            </w:r>
            <w:r w:rsidRPr="00500CEE">
              <w:rPr>
                <w:rFonts w:asciiTheme="majorHAnsi" w:hAnsiTheme="majorHAnsi" w:cstheme="majorHAnsi"/>
                <w:b/>
                <w:bCs/>
              </w:rPr>
              <w:t xml:space="preserve">  </w:t>
            </w:r>
          </w:p>
        </w:tc>
      </w:tr>
      <w:tr w:rsidR="005A041C" w:rsidRPr="005A041C" w14:paraId="1C426AF2" w14:textId="77777777" w:rsidTr="4A469F7E">
        <w:tc>
          <w:tcPr>
            <w:tcW w:w="2515" w:type="dxa"/>
          </w:tcPr>
          <w:p w14:paraId="4542B948" w14:textId="77777777" w:rsidR="00C171AB" w:rsidRPr="005A041C" w:rsidRDefault="4F0E002A" w:rsidP="00C171AB">
            <w:pPr>
              <w:spacing w:before="60" w:after="60"/>
            </w:pPr>
            <w:r>
              <w:t>Office Phone</w:t>
            </w:r>
          </w:p>
        </w:tc>
        <w:tc>
          <w:tcPr>
            <w:tcW w:w="8100" w:type="dxa"/>
          </w:tcPr>
          <w:p w14:paraId="508D3B06" w14:textId="77777777" w:rsidR="00C171AB" w:rsidRPr="00500CEE" w:rsidRDefault="4A469F7E" w:rsidP="00C171AB">
            <w:pPr>
              <w:spacing w:before="60" w:after="60"/>
              <w:rPr>
                <w:rFonts w:asciiTheme="majorHAnsi" w:hAnsiTheme="majorHAnsi" w:cstheme="majorHAnsi"/>
              </w:rPr>
            </w:pPr>
            <w:r w:rsidRPr="00500CEE">
              <w:rPr>
                <w:rFonts w:asciiTheme="majorHAnsi" w:hAnsiTheme="majorHAnsi" w:cstheme="majorHAnsi"/>
                <w:b/>
                <w:bCs/>
              </w:rPr>
              <w:t>208-732-6890</w:t>
            </w:r>
          </w:p>
        </w:tc>
      </w:tr>
      <w:tr w:rsidR="005A041C" w:rsidRPr="005A041C" w14:paraId="27C64AC9" w14:textId="77777777" w:rsidTr="4A469F7E">
        <w:tc>
          <w:tcPr>
            <w:tcW w:w="2515" w:type="dxa"/>
          </w:tcPr>
          <w:p w14:paraId="21275A44" w14:textId="77777777" w:rsidR="005F4F00" w:rsidRPr="005A041C" w:rsidRDefault="4F0E002A" w:rsidP="00C171AB">
            <w:pPr>
              <w:spacing w:before="60" w:after="60"/>
            </w:pPr>
            <w:r>
              <w:t>Email Address</w:t>
            </w:r>
          </w:p>
        </w:tc>
        <w:tc>
          <w:tcPr>
            <w:tcW w:w="8100" w:type="dxa"/>
          </w:tcPr>
          <w:p w14:paraId="660B603F" w14:textId="31B7D001" w:rsidR="005F4F00" w:rsidRPr="00500CEE" w:rsidRDefault="00000000" w:rsidP="00C171AB">
            <w:pPr>
              <w:spacing w:before="60" w:after="60"/>
              <w:rPr>
                <w:rFonts w:asciiTheme="majorHAnsi" w:hAnsiTheme="majorHAnsi" w:cstheme="majorHAnsi"/>
              </w:rPr>
            </w:pPr>
            <w:hyperlink r:id="rId13" w:history="1">
              <w:r w:rsidR="00844E36" w:rsidRPr="00D84F8E">
                <w:rPr>
                  <w:rStyle w:val="Hyperlink"/>
                  <w:rFonts w:asciiTheme="majorHAnsi" w:hAnsiTheme="majorHAnsi" w:cstheme="majorHAnsi"/>
                </w:rPr>
                <w:t>legbert@csi.edu</w:t>
              </w:r>
            </w:hyperlink>
            <w:r w:rsidR="00844E36">
              <w:rPr>
                <w:rFonts w:asciiTheme="majorHAnsi" w:hAnsiTheme="majorHAnsi" w:cstheme="majorHAnsi"/>
              </w:rPr>
              <w:t xml:space="preserve"> </w:t>
            </w:r>
            <w:r w:rsidR="0037382D" w:rsidRPr="00954E8A">
              <w:rPr>
                <w:b/>
                <w:bCs/>
                <w:color w:val="000000"/>
              </w:rPr>
              <w:t xml:space="preserve"> </w:t>
            </w:r>
            <w:r w:rsidR="0037382D">
              <w:rPr>
                <w:b/>
                <w:bCs/>
                <w:color w:val="000000"/>
              </w:rPr>
              <w:t>/</w:t>
            </w:r>
            <w:r w:rsidR="0037382D" w:rsidRPr="00954E8A">
              <w:rPr>
                <w:b/>
                <w:bCs/>
                <w:color w:val="000000"/>
              </w:rPr>
              <w:t>CSI Email:</w:t>
            </w:r>
            <w:r w:rsidR="0037382D">
              <w:rPr>
                <w:iCs/>
              </w:rPr>
              <w:t xml:space="preserve"> CSI students </w:t>
            </w:r>
            <w:r w:rsidR="003411AC">
              <w:rPr>
                <w:iCs/>
              </w:rPr>
              <w:t xml:space="preserve">must </w:t>
            </w:r>
            <w:r w:rsidR="0037382D">
              <w:rPr>
                <w:iCs/>
              </w:rPr>
              <w:t>use</w:t>
            </w:r>
            <w:r w:rsidR="0037382D" w:rsidRPr="00954E8A">
              <w:rPr>
                <w:iCs/>
              </w:rPr>
              <w:t xml:space="preserve"> a college email account</w:t>
            </w:r>
            <w:r w:rsidR="0037382D">
              <w:rPr>
                <w:iCs/>
              </w:rPr>
              <w:t>.</w:t>
            </w:r>
          </w:p>
        </w:tc>
      </w:tr>
      <w:tr w:rsidR="005A041C" w:rsidRPr="005A041C" w14:paraId="6718D680" w14:textId="77777777" w:rsidTr="4A469F7E">
        <w:tc>
          <w:tcPr>
            <w:tcW w:w="2515" w:type="dxa"/>
          </w:tcPr>
          <w:p w14:paraId="70FF7ED9" w14:textId="77777777" w:rsidR="00542DA6" w:rsidRPr="005A041C" w:rsidRDefault="4F0E002A" w:rsidP="00C171AB">
            <w:pPr>
              <w:spacing w:before="60" w:after="60"/>
            </w:pPr>
            <w:r>
              <w:t>Communication Advice</w:t>
            </w:r>
          </w:p>
        </w:tc>
        <w:tc>
          <w:tcPr>
            <w:tcW w:w="8100" w:type="dxa"/>
          </w:tcPr>
          <w:p w14:paraId="1CB90DB9" w14:textId="5EB5B7AF" w:rsidR="0033270A" w:rsidRPr="0037382D" w:rsidRDefault="4F0E002A" w:rsidP="00376A00">
            <w:pPr>
              <w:spacing w:before="60" w:after="60"/>
            </w:pPr>
            <w:r w:rsidRPr="00500CEE">
              <w:rPr>
                <w:rFonts w:asciiTheme="majorHAnsi" w:hAnsiTheme="majorHAnsi" w:cstheme="majorHAnsi"/>
              </w:rPr>
              <w:t xml:space="preserve">I will answer all emails within 48 hours Monday-Friday. If you post a question after </w:t>
            </w:r>
            <w:r w:rsidR="00271643">
              <w:rPr>
                <w:rFonts w:asciiTheme="majorHAnsi" w:hAnsiTheme="majorHAnsi" w:cstheme="majorHAnsi"/>
              </w:rPr>
              <w:t>3</w:t>
            </w:r>
            <w:r w:rsidRPr="00500CEE">
              <w:rPr>
                <w:rFonts w:asciiTheme="majorHAnsi" w:hAnsiTheme="majorHAnsi" w:cstheme="majorHAnsi"/>
              </w:rPr>
              <w:t xml:space="preserve">:00 p.m. on Friday, I may not answer it until Monday </w:t>
            </w:r>
            <w:r w:rsidR="00376A00" w:rsidRPr="00500CEE">
              <w:rPr>
                <w:rFonts w:asciiTheme="majorHAnsi" w:hAnsiTheme="majorHAnsi" w:cstheme="majorHAnsi"/>
              </w:rPr>
              <w:t>evening.</w:t>
            </w:r>
            <w:r w:rsidR="00AF7ED1">
              <w:t xml:space="preserve"> </w:t>
            </w:r>
          </w:p>
        </w:tc>
      </w:tr>
    </w:tbl>
    <w:p w14:paraId="65A80378" w14:textId="77777777" w:rsidR="00AB610B" w:rsidRPr="00195ABE" w:rsidRDefault="4F0E002A" w:rsidP="4F0E002A">
      <w:pPr>
        <w:pStyle w:val="Heading1"/>
        <w:spacing w:before="360"/>
        <w:rPr>
          <w:b/>
          <w:bCs/>
          <w:color w:val="auto"/>
        </w:rPr>
      </w:pPr>
      <w:r w:rsidRPr="00195ABE">
        <w:rPr>
          <w:b/>
          <w:bCs/>
          <w:color w:val="auto"/>
        </w:rPr>
        <w:t>Textbook and Required/Optional Materials</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88"/>
        <w:gridCol w:w="7978"/>
      </w:tblGrid>
      <w:tr w:rsidR="00AB610B" w:rsidRPr="005A041C" w14:paraId="25D7B32F" w14:textId="77777777" w:rsidTr="00E14975">
        <w:tc>
          <w:tcPr>
            <w:tcW w:w="2488" w:type="dxa"/>
          </w:tcPr>
          <w:p w14:paraId="052B681F" w14:textId="53117987" w:rsidR="00AB610B" w:rsidRPr="005A041C" w:rsidRDefault="00D40B4B" w:rsidP="00DA63C2">
            <w:pPr>
              <w:spacing w:before="60" w:after="60"/>
            </w:pPr>
            <w:r>
              <w:t xml:space="preserve">No Required Text </w:t>
            </w:r>
          </w:p>
        </w:tc>
        <w:tc>
          <w:tcPr>
            <w:tcW w:w="7978" w:type="dxa"/>
          </w:tcPr>
          <w:p w14:paraId="5D494597" w14:textId="4ED098EB" w:rsidR="00AB610B" w:rsidRPr="00500CEE" w:rsidRDefault="00CF45B3" w:rsidP="00F70A44">
            <w:pPr>
              <w:rPr>
                <w:rFonts w:asciiTheme="majorHAnsi" w:hAnsiTheme="majorHAnsi" w:cstheme="majorHAnsi"/>
              </w:rPr>
            </w:pPr>
            <w:r w:rsidRPr="00500CEE">
              <w:rPr>
                <w:rFonts w:asciiTheme="majorHAnsi" w:hAnsiTheme="majorHAnsi" w:cstheme="majorHAnsi"/>
              </w:rPr>
              <w:t xml:space="preserve"> </w:t>
            </w:r>
            <w:r w:rsidR="00964A2E" w:rsidRPr="00500CEE">
              <w:rPr>
                <w:rFonts w:asciiTheme="majorHAnsi" w:hAnsiTheme="majorHAnsi" w:cstheme="majorHAnsi"/>
              </w:rPr>
              <w:t>(</w:t>
            </w:r>
            <w:r w:rsidR="00E604EF" w:rsidRPr="00500CEE">
              <w:rPr>
                <w:rFonts w:asciiTheme="majorHAnsi" w:hAnsiTheme="majorHAnsi" w:cstheme="majorHAnsi"/>
                <w:b/>
              </w:rPr>
              <w:t>OER</w:t>
            </w:r>
            <w:r w:rsidR="00964A2E" w:rsidRPr="00500CEE">
              <w:rPr>
                <w:rFonts w:asciiTheme="majorHAnsi" w:hAnsiTheme="majorHAnsi" w:cstheme="majorHAnsi"/>
                <w:b/>
              </w:rPr>
              <w:t xml:space="preserve">) </w:t>
            </w:r>
            <w:r w:rsidR="00E604EF" w:rsidRPr="00500CEE">
              <w:rPr>
                <w:rFonts w:asciiTheme="majorHAnsi" w:hAnsiTheme="majorHAnsi" w:cstheme="majorHAnsi"/>
                <w:b/>
              </w:rPr>
              <w:t>On-line Educational Resources</w:t>
            </w:r>
            <w:r w:rsidR="002D6366">
              <w:rPr>
                <w:rFonts w:asciiTheme="majorHAnsi" w:hAnsiTheme="majorHAnsi" w:cstheme="majorHAnsi"/>
                <w:b/>
              </w:rPr>
              <w:t xml:space="preserve"> Provided</w:t>
            </w:r>
            <w:r w:rsidR="00D033F9">
              <w:rPr>
                <w:rFonts w:asciiTheme="majorHAnsi" w:hAnsiTheme="majorHAnsi" w:cstheme="majorHAnsi"/>
                <w:b/>
              </w:rPr>
              <w:t xml:space="preserve"> on Canvas at no cost to the students</w:t>
            </w:r>
          </w:p>
        </w:tc>
      </w:tr>
      <w:tr w:rsidR="00AB610B" w:rsidRPr="005A041C" w14:paraId="06123B54" w14:textId="77777777" w:rsidTr="00E14975">
        <w:tc>
          <w:tcPr>
            <w:tcW w:w="2488" w:type="dxa"/>
          </w:tcPr>
          <w:p w14:paraId="3F1A9E45" w14:textId="53F0F16A" w:rsidR="00AB610B" w:rsidRPr="005A041C" w:rsidRDefault="008D14A7" w:rsidP="00DA63C2">
            <w:pPr>
              <w:spacing w:before="60" w:after="60"/>
            </w:pPr>
            <w:r>
              <w:t xml:space="preserve">Reading </w:t>
            </w:r>
            <w:r w:rsidR="008736F4">
              <w:t>Content</w:t>
            </w:r>
          </w:p>
        </w:tc>
        <w:tc>
          <w:tcPr>
            <w:tcW w:w="7978" w:type="dxa"/>
          </w:tcPr>
          <w:p w14:paraId="1EAAA256" w14:textId="7807C755" w:rsidR="00AB610B" w:rsidRPr="00500CEE" w:rsidRDefault="00BE3DE7" w:rsidP="00DA63C2">
            <w:pPr>
              <w:spacing w:before="60" w:after="60"/>
              <w:rPr>
                <w:rFonts w:asciiTheme="majorHAnsi" w:hAnsiTheme="majorHAnsi" w:cstheme="majorHAnsi"/>
              </w:rPr>
            </w:pPr>
            <w:r>
              <w:rPr>
                <w:rStyle w:val="tx"/>
                <w:bdr w:val="none" w:sz="0" w:space="0" w:color="auto" w:frame="1"/>
              </w:rPr>
              <w:t xml:space="preserve">See </w:t>
            </w:r>
            <w:r w:rsidR="00304E35" w:rsidRPr="00500CEE">
              <w:rPr>
                <w:rFonts w:asciiTheme="majorHAnsi" w:hAnsiTheme="majorHAnsi" w:cstheme="majorHAnsi"/>
              </w:rPr>
              <w:t xml:space="preserve">Canvas for Weekly </w:t>
            </w:r>
            <w:r w:rsidR="00271643">
              <w:rPr>
                <w:rFonts w:asciiTheme="majorHAnsi" w:hAnsiTheme="majorHAnsi" w:cstheme="majorHAnsi"/>
              </w:rPr>
              <w:t>Reading a</w:t>
            </w:r>
            <w:r w:rsidR="00304E35" w:rsidRPr="00500CEE">
              <w:rPr>
                <w:rFonts w:asciiTheme="majorHAnsi" w:hAnsiTheme="majorHAnsi" w:cstheme="majorHAnsi"/>
              </w:rPr>
              <w:t>ssign</w:t>
            </w:r>
            <w:r w:rsidR="00271643">
              <w:rPr>
                <w:rFonts w:asciiTheme="majorHAnsi" w:hAnsiTheme="majorHAnsi" w:cstheme="majorHAnsi"/>
              </w:rPr>
              <w:t>ed</w:t>
            </w:r>
            <w:r>
              <w:rPr>
                <w:rFonts w:asciiTheme="majorHAnsi" w:hAnsiTheme="majorHAnsi" w:cstheme="majorHAnsi"/>
              </w:rPr>
              <w:t xml:space="preserve">; </w:t>
            </w:r>
            <w:r w:rsidR="004F2623" w:rsidRPr="00500CEE">
              <w:rPr>
                <w:rFonts w:asciiTheme="majorHAnsi" w:hAnsiTheme="majorHAnsi" w:cstheme="majorHAnsi"/>
              </w:rPr>
              <w:t>Canvas is</w:t>
            </w:r>
            <w:r w:rsidR="004F2623">
              <w:rPr>
                <w:rFonts w:asciiTheme="majorHAnsi" w:hAnsiTheme="majorHAnsi" w:cstheme="majorHAnsi"/>
              </w:rPr>
              <w:t xml:space="preserve"> the</w:t>
            </w:r>
            <w:r w:rsidR="004F2623" w:rsidRPr="00500CEE">
              <w:rPr>
                <w:rFonts w:asciiTheme="majorHAnsi" w:hAnsiTheme="majorHAnsi" w:cstheme="majorHAnsi"/>
              </w:rPr>
              <w:t xml:space="preserve"> main </w:t>
            </w:r>
            <w:r w:rsidR="004F2623">
              <w:rPr>
                <w:rFonts w:asciiTheme="majorHAnsi" w:hAnsiTheme="majorHAnsi" w:cstheme="majorHAnsi"/>
              </w:rPr>
              <w:t xml:space="preserve">reading </w:t>
            </w:r>
            <w:r w:rsidR="004F2623" w:rsidRPr="00500CEE">
              <w:rPr>
                <w:rFonts w:asciiTheme="majorHAnsi" w:hAnsiTheme="majorHAnsi" w:cstheme="majorHAnsi"/>
              </w:rPr>
              <w:t xml:space="preserve">source </w:t>
            </w:r>
            <w:r w:rsidR="004F2623">
              <w:rPr>
                <w:rFonts w:asciiTheme="majorHAnsi" w:hAnsiTheme="majorHAnsi" w:cstheme="majorHAnsi"/>
              </w:rPr>
              <w:t xml:space="preserve">with additional </w:t>
            </w:r>
            <w:r w:rsidR="004F2623" w:rsidRPr="00500CEE">
              <w:rPr>
                <w:rFonts w:asciiTheme="majorHAnsi" w:hAnsiTheme="majorHAnsi" w:cstheme="majorHAnsi"/>
              </w:rPr>
              <w:t>information (2</w:t>
            </w:r>
            <w:r w:rsidR="004F2623">
              <w:rPr>
                <w:rFonts w:asciiTheme="majorHAnsi" w:hAnsiTheme="majorHAnsi" w:cstheme="majorHAnsi"/>
              </w:rPr>
              <w:t>-3</w:t>
            </w:r>
            <w:r w:rsidR="004F2623" w:rsidRPr="00500CEE">
              <w:rPr>
                <w:rFonts w:asciiTheme="majorHAnsi" w:hAnsiTheme="majorHAnsi" w:cstheme="majorHAnsi"/>
              </w:rPr>
              <w:t>x per week minimum).</w:t>
            </w:r>
          </w:p>
        </w:tc>
      </w:tr>
      <w:tr w:rsidR="00AB610B" w:rsidRPr="005A041C" w14:paraId="178A8332" w14:textId="77777777" w:rsidTr="00E14975">
        <w:tc>
          <w:tcPr>
            <w:tcW w:w="2488" w:type="dxa"/>
          </w:tcPr>
          <w:p w14:paraId="383D7B43" w14:textId="4B780A1A" w:rsidR="00AB610B" w:rsidRPr="005A041C" w:rsidRDefault="008D14A7" w:rsidP="00DA63C2">
            <w:pPr>
              <w:spacing w:before="60" w:after="60"/>
            </w:pPr>
            <w:r>
              <w:t>Submit Assignments</w:t>
            </w:r>
          </w:p>
        </w:tc>
        <w:tc>
          <w:tcPr>
            <w:tcW w:w="7978" w:type="dxa"/>
          </w:tcPr>
          <w:p w14:paraId="77120965" w14:textId="6A979BA1" w:rsidR="00AB610B" w:rsidRPr="008155CE" w:rsidRDefault="001365F4" w:rsidP="008155CE">
            <w:pPr>
              <w:spacing w:before="100" w:beforeAutospacing="1" w:after="100" w:afterAutospacing="1"/>
              <w:rPr>
                <w:rFonts w:ascii="Times New Roman" w:eastAsia="Times New Roman" w:hAnsi="Times New Roman" w:cs="Times New Roman"/>
                <w:sz w:val="24"/>
                <w:szCs w:val="24"/>
              </w:rPr>
            </w:pPr>
            <w:r>
              <w:t xml:space="preserve">Students in hybrid courses submit </w:t>
            </w:r>
            <w:r w:rsidR="00271643">
              <w:t xml:space="preserve">ALL </w:t>
            </w:r>
            <w:r>
              <w:t xml:space="preserve">course work through Canvas or CSI email, the College’s official </w:t>
            </w:r>
            <w:r w:rsidR="00271643">
              <w:t xml:space="preserve">required </w:t>
            </w:r>
            <w:r>
              <w:t xml:space="preserve">email system. </w:t>
            </w:r>
            <w:r w:rsidR="008155CE" w:rsidRPr="008155CE">
              <w:rPr>
                <w:rFonts w:ascii="Times New Roman" w:eastAsia="Times New Roman" w:hAnsi="Times New Roman" w:cs="Times New Roman"/>
                <w:b/>
                <w:bCs/>
                <w:sz w:val="24"/>
                <w:szCs w:val="24"/>
              </w:rPr>
              <w:t>Post assignment in grade book not in comment section, if you want it graded.</w:t>
            </w:r>
          </w:p>
        </w:tc>
      </w:tr>
      <w:tr w:rsidR="00AB610B" w:rsidRPr="005A041C" w14:paraId="62117C04" w14:textId="77777777" w:rsidTr="00E14975">
        <w:tc>
          <w:tcPr>
            <w:tcW w:w="2488" w:type="dxa"/>
          </w:tcPr>
          <w:p w14:paraId="1E3E2D88" w14:textId="52BD4DDD" w:rsidR="00AB610B" w:rsidRPr="005A041C" w:rsidRDefault="008D14A7" w:rsidP="00DA63C2">
            <w:pPr>
              <w:spacing w:before="60" w:after="60"/>
            </w:pPr>
            <w:r>
              <w:t>Hybrid Course Activities</w:t>
            </w:r>
          </w:p>
        </w:tc>
        <w:tc>
          <w:tcPr>
            <w:tcW w:w="7978" w:type="dxa"/>
          </w:tcPr>
          <w:p w14:paraId="115B8599" w14:textId="250C80C8" w:rsidR="00AB610B" w:rsidRPr="001365F4" w:rsidRDefault="001365F4" w:rsidP="001365F4">
            <w:pPr>
              <w:rPr>
                <w:highlight w:val="yellow"/>
              </w:rPr>
            </w:pPr>
            <w:r>
              <w:t>Hybrid courses have a</w:t>
            </w:r>
            <w:r w:rsidRPr="001365F4">
              <w:t xml:space="preserve"> </w:t>
            </w:r>
            <w:r w:rsidRPr="00A07D69">
              <w:rPr>
                <w:b/>
                <w:bCs/>
              </w:rPr>
              <w:t>mandatory on-campus session</w:t>
            </w:r>
            <w:r w:rsidRPr="001365F4">
              <w:t xml:space="preserve"> with graded activit</w:t>
            </w:r>
            <w:r w:rsidR="005A0406">
              <w:t>ies</w:t>
            </w:r>
            <w:r w:rsidRPr="001365F4">
              <w:t xml:space="preserve">, such as a student presentation or group project. </w:t>
            </w:r>
            <w:r w:rsidR="00124B79">
              <w:rPr>
                <w:rStyle w:val="hgkelc"/>
                <w:lang w:val="en"/>
              </w:rPr>
              <w:t xml:space="preserve">Hybrid courses (also known as blended courses) </w:t>
            </w:r>
            <w:r w:rsidR="00124B79" w:rsidRPr="00124B79">
              <w:rPr>
                <w:rStyle w:val="hgkelc"/>
                <w:lang w:val="en"/>
              </w:rPr>
              <w:t xml:space="preserve">replace </w:t>
            </w:r>
            <w:r w:rsidR="00124B79">
              <w:rPr>
                <w:rStyle w:val="hgkelc"/>
                <w:b/>
                <w:bCs/>
                <w:lang w:val="en"/>
              </w:rPr>
              <w:t xml:space="preserve">a portion of traditional face-to-face instruction with web-based </w:t>
            </w:r>
            <w:r w:rsidR="00124B79" w:rsidRPr="00124B79">
              <w:rPr>
                <w:rStyle w:val="hgkelc"/>
                <w:lang w:val="en"/>
              </w:rPr>
              <w:t>online learning</w:t>
            </w:r>
            <w:r w:rsidR="00124B79">
              <w:rPr>
                <w:rStyle w:val="hgkelc"/>
                <w:lang w:val="en"/>
              </w:rPr>
              <w:t xml:space="preserve"> (e.g., video lectures, online discussions, or homework assignments).</w:t>
            </w:r>
          </w:p>
        </w:tc>
      </w:tr>
      <w:tr w:rsidR="00F70435" w:rsidRPr="005A041C" w14:paraId="43BA7094" w14:textId="77777777" w:rsidTr="00E14975">
        <w:tc>
          <w:tcPr>
            <w:tcW w:w="2488" w:type="dxa"/>
          </w:tcPr>
          <w:p w14:paraId="42BBD6CB" w14:textId="77777777" w:rsidR="00F70435" w:rsidRDefault="4F0E002A" w:rsidP="00DA63C2">
            <w:pPr>
              <w:spacing w:before="60" w:after="60"/>
            </w:pPr>
            <w:r>
              <w:t>Required Materials</w:t>
            </w:r>
          </w:p>
        </w:tc>
        <w:tc>
          <w:tcPr>
            <w:tcW w:w="7978" w:type="dxa"/>
          </w:tcPr>
          <w:p w14:paraId="4E0E58A0" w14:textId="77777777" w:rsidR="003E13D4" w:rsidRDefault="008B3B5E" w:rsidP="00AF7ED1">
            <w:pPr>
              <w:rPr>
                <w:rFonts w:asciiTheme="majorHAnsi" w:hAnsiTheme="majorHAnsi" w:cstheme="majorHAnsi"/>
                <w:b/>
                <w:bCs/>
                <w:shd w:val="clear" w:color="auto" w:fill="FABF8F"/>
              </w:rPr>
            </w:pPr>
            <w:r w:rsidRPr="00500CEE">
              <w:rPr>
                <w:rFonts w:asciiTheme="majorHAnsi" w:hAnsiTheme="majorHAnsi" w:cstheme="majorHAnsi"/>
                <w:b/>
                <w:bCs/>
                <w:shd w:val="clear" w:color="auto" w:fill="FABF8F"/>
              </w:rPr>
              <w:t xml:space="preserve">Use Chrome Web </w:t>
            </w:r>
            <w:r w:rsidR="00085BB1" w:rsidRPr="00500CEE">
              <w:rPr>
                <w:rFonts w:asciiTheme="majorHAnsi" w:hAnsiTheme="majorHAnsi" w:cstheme="majorHAnsi"/>
                <w:b/>
                <w:bCs/>
                <w:shd w:val="clear" w:color="auto" w:fill="FABF8F"/>
              </w:rPr>
              <w:t>browser or</w:t>
            </w:r>
            <w:r w:rsidR="00D17518" w:rsidRPr="00500CEE">
              <w:rPr>
                <w:rFonts w:asciiTheme="majorHAnsi" w:hAnsiTheme="majorHAnsi" w:cstheme="majorHAnsi"/>
                <w:b/>
                <w:bCs/>
                <w:shd w:val="clear" w:color="auto" w:fill="FABF8F"/>
              </w:rPr>
              <w:t xml:space="preserve"> Mozilla Firefox</w:t>
            </w:r>
            <w:r w:rsidR="001365F4">
              <w:rPr>
                <w:rFonts w:asciiTheme="majorHAnsi" w:hAnsiTheme="majorHAnsi" w:cstheme="majorHAnsi"/>
                <w:b/>
                <w:bCs/>
                <w:shd w:val="clear" w:color="auto" w:fill="FABF8F"/>
              </w:rPr>
              <w:t>.</w:t>
            </w:r>
            <w:r w:rsidR="00AF7ED1">
              <w:rPr>
                <w:rFonts w:asciiTheme="majorHAnsi" w:hAnsiTheme="majorHAnsi" w:cstheme="majorHAnsi"/>
                <w:b/>
                <w:bCs/>
                <w:shd w:val="clear" w:color="auto" w:fill="FABF8F"/>
              </w:rPr>
              <w:t xml:space="preserve">  </w:t>
            </w:r>
          </w:p>
          <w:p w14:paraId="789263B7" w14:textId="2569ACF5" w:rsidR="003E13D4" w:rsidRDefault="009D70B9" w:rsidP="00AF7ED1">
            <w:pPr>
              <w:rPr>
                <w:rFonts w:asciiTheme="majorHAnsi" w:hAnsiTheme="majorHAnsi" w:cstheme="majorHAnsi"/>
              </w:rPr>
            </w:pPr>
            <w:r>
              <w:rPr>
                <w:rFonts w:asciiTheme="majorHAnsi" w:hAnsiTheme="majorHAnsi" w:cstheme="majorHAnsi"/>
              </w:rPr>
              <w:t xml:space="preserve">Canvas Cell Aps </w:t>
            </w:r>
            <w:r w:rsidRPr="008B5631">
              <w:rPr>
                <w:rFonts w:asciiTheme="majorHAnsi" w:hAnsiTheme="majorHAnsi" w:cstheme="majorHAnsi"/>
                <w:b/>
                <w:bCs/>
              </w:rPr>
              <w:t>will not</w:t>
            </w:r>
            <w:r>
              <w:rPr>
                <w:rFonts w:asciiTheme="majorHAnsi" w:hAnsiTheme="majorHAnsi" w:cstheme="majorHAnsi"/>
              </w:rPr>
              <w:t xml:space="preserve"> show all </w:t>
            </w:r>
            <w:r w:rsidR="004F2623">
              <w:rPr>
                <w:rFonts w:asciiTheme="majorHAnsi" w:hAnsiTheme="majorHAnsi" w:cstheme="majorHAnsi"/>
              </w:rPr>
              <w:t xml:space="preserve">instructional </w:t>
            </w:r>
            <w:r>
              <w:rPr>
                <w:rFonts w:asciiTheme="majorHAnsi" w:hAnsiTheme="majorHAnsi" w:cstheme="majorHAnsi"/>
              </w:rPr>
              <w:t>information</w:t>
            </w:r>
            <w:r w:rsidR="00271643">
              <w:rPr>
                <w:rFonts w:asciiTheme="majorHAnsi" w:hAnsiTheme="majorHAnsi" w:cstheme="majorHAnsi"/>
              </w:rPr>
              <w:t>,</w:t>
            </w:r>
            <w:r>
              <w:rPr>
                <w:rFonts w:asciiTheme="majorHAnsi" w:hAnsiTheme="majorHAnsi" w:cstheme="majorHAnsi"/>
              </w:rPr>
              <w:t xml:space="preserve"> </w:t>
            </w:r>
            <w:r w:rsidR="00271643">
              <w:rPr>
                <w:rFonts w:asciiTheme="majorHAnsi" w:hAnsiTheme="majorHAnsi" w:cstheme="majorHAnsi"/>
              </w:rPr>
              <w:t>which limits success.</w:t>
            </w:r>
            <w:r>
              <w:rPr>
                <w:rFonts w:asciiTheme="majorHAnsi" w:hAnsiTheme="majorHAnsi" w:cstheme="majorHAnsi"/>
              </w:rPr>
              <w:t xml:space="preserve"> </w:t>
            </w:r>
          </w:p>
          <w:p w14:paraId="3DA355D9" w14:textId="176AD5A2" w:rsidR="00205EA2" w:rsidRPr="00805DB4" w:rsidRDefault="00805DB4" w:rsidP="00AF7ED1">
            <w:pPr>
              <w:rPr>
                <w:b/>
                <w:bCs/>
                <w:shd w:val="clear" w:color="auto" w:fill="FABF8F"/>
              </w:rPr>
            </w:pPr>
            <w:r>
              <w:rPr>
                <w:b/>
                <w:bCs/>
                <w:shd w:val="clear" w:color="auto" w:fill="FABF8F"/>
              </w:rPr>
              <w:t xml:space="preserve">Chrome Notebooks and other Tablets </w:t>
            </w:r>
            <w:r w:rsidRPr="00A07D69">
              <w:rPr>
                <w:b/>
                <w:bCs/>
                <w:color w:val="FF0000"/>
                <w:shd w:val="clear" w:color="auto" w:fill="FABF8F"/>
              </w:rPr>
              <w:t xml:space="preserve">will not </w:t>
            </w:r>
            <w:r>
              <w:rPr>
                <w:b/>
                <w:bCs/>
                <w:shd w:val="clear" w:color="auto" w:fill="FABF8F"/>
              </w:rPr>
              <w:t>work well.</w:t>
            </w:r>
          </w:p>
        </w:tc>
      </w:tr>
      <w:tr w:rsidR="00CF45B3" w:rsidRPr="005A041C" w14:paraId="50AA7BDF" w14:textId="77777777" w:rsidTr="00E14975">
        <w:tc>
          <w:tcPr>
            <w:tcW w:w="2488" w:type="dxa"/>
          </w:tcPr>
          <w:p w14:paraId="03100423" w14:textId="251871E2" w:rsidR="00CF45B3" w:rsidRDefault="00CF45B3" w:rsidP="00DA63C2">
            <w:pPr>
              <w:spacing w:before="60" w:after="60"/>
            </w:pPr>
            <w:r>
              <w:t>Optional Materials</w:t>
            </w:r>
          </w:p>
        </w:tc>
        <w:tc>
          <w:tcPr>
            <w:tcW w:w="7978" w:type="dxa"/>
          </w:tcPr>
          <w:p w14:paraId="187B63A5" w14:textId="5C48EDA3" w:rsidR="00C74250" w:rsidRPr="00500CEE" w:rsidRDefault="00CF45B3" w:rsidP="4F0E002A">
            <w:pPr>
              <w:rPr>
                <w:rFonts w:asciiTheme="majorHAnsi" w:hAnsiTheme="majorHAnsi" w:cstheme="majorHAnsi"/>
              </w:rPr>
            </w:pPr>
            <w:r w:rsidRPr="00500CEE">
              <w:rPr>
                <w:rFonts w:asciiTheme="majorHAnsi" w:hAnsiTheme="majorHAnsi" w:cstheme="majorHAnsi"/>
              </w:rPr>
              <w:t xml:space="preserve">Additional Audio Lecture and power points will be provided  </w:t>
            </w:r>
            <w:r w:rsidRPr="00500CEE">
              <w:rPr>
                <w:rFonts w:asciiTheme="majorHAnsi" w:hAnsiTheme="majorHAnsi" w:cstheme="majorHAnsi"/>
              </w:rPr>
              <w:br/>
              <w:t>Source: Introduction to Teaching: Becoming  Professional</w:t>
            </w:r>
            <w:r w:rsidRPr="00500CEE">
              <w:rPr>
                <w:rFonts w:asciiTheme="majorHAnsi" w:hAnsiTheme="majorHAnsi" w:cstheme="majorHAnsi"/>
              </w:rPr>
              <w:br/>
              <w:t xml:space="preserve">Author: </w:t>
            </w:r>
            <w:hyperlink r:id="rId14" w:history="1">
              <w:r w:rsidRPr="00500CEE">
                <w:rPr>
                  <w:rStyle w:val="Hyperlink"/>
                  <w:rFonts w:asciiTheme="majorHAnsi" w:hAnsiTheme="majorHAnsi" w:cstheme="majorHAnsi"/>
                </w:rPr>
                <w:t>Don Kauchak</w:t>
              </w:r>
            </w:hyperlink>
            <w:r w:rsidRPr="00500CEE">
              <w:rPr>
                <w:rStyle w:val="author"/>
                <w:rFonts w:asciiTheme="majorHAnsi" w:hAnsiTheme="majorHAnsi" w:cstheme="majorHAnsi"/>
              </w:rPr>
              <w:t xml:space="preserve"> and</w:t>
            </w:r>
            <w:r w:rsidRPr="00500CEE">
              <w:rPr>
                <w:rStyle w:val="a-color-secondary"/>
                <w:rFonts w:asciiTheme="majorHAnsi" w:hAnsiTheme="majorHAnsi" w:cstheme="majorHAnsi"/>
              </w:rPr>
              <w:t xml:space="preserve"> </w:t>
            </w:r>
            <w:hyperlink r:id="rId15" w:history="1">
              <w:r w:rsidRPr="00500CEE">
                <w:rPr>
                  <w:rStyle w:val="Hyperlink"/>
                  <w:rFonts w:asciiTheme="majorHAnsi" w:hAnsiTheme="majorHAnsi" w:cstheme="majorHAnsi"/>
                </w:rPr>
                <w:t>Paul Eggen</w:t>
              </w:r>
            </w:hyperlink>
            <w:r w:rsidR="00465B5D" w:rsidRPr="00500CEE">
              <w:rPr>
                <w:rStyle w:val="author"/>
                <w:rFonts w:asciiTheme="majorHAnsi" w:hAnsiTheme="majorHAnsi" w:cstheme="majorHAnsi"/>
              </w:rPr>
              <w:t xml:space="preserve">, </w:t>
            </w:r>
            <w:r w:rsidRPr="00500CEE">
              <w:rPr>
                <w:rFonts w:asciiTheme="majorHAnsi" w:hAnsiTheme="majorHAnsi" w:cstheme="majorHAnsi"/>
              </w:rPr>
              <w:t>No purchase necessary</w:t>
            </w:r>
          </w:p>
        </w:tc>
      </w:tr>
      <w:tr w:rsidR="00F70435" w:rsidRPr="005A041C" w14:paraId="02EEE523" w14:textId="77777777" w:rsidTr="00E14975">
        <w:tc>
          <w:tcPr>
            <w:tcW w:w="2488" w:type="dxa"/>
          </w:tcPr>
          <w:p w14:paraId="7407FC83" w14:textId="77777777" w:rsidR="00F70435" w:rsidRDefault="00B51B5A" w:rsidP="00DA63C2">
            <w:pPr>
              <w:spacing w:before="60" w:after="60"/>
              <w:rPr>
                <w:rFonts w:asciiTheme="majorHAnsi" w:hAnsiTheme="majorHAnsi" w:cstheme="majorHAnsi"/>
              </w:rPr>
            </w:pPr>
            <w:r w:rsidRPr="00B51B5A">
              <w:rPr>
                <w:rFonts w:asciiTheme="majorHAnsi" w:hAnsiTheme="majorHAnsi" w:cstheme="majorHAnsi"/>
              </w:rPr>
              <w:t>Technology Support</w:t>
            </w:r>
          </w:p>
          <w:p w14:paraId="5719581B" w14:textId="19080AAD" w:rsidR="00844E36" w:rsidRPr="00844E36" w:rsidRDefault="00844E36" w:rsidP="00844E36">
            <w:pPr>
              <w:spacing w:before="60" w:after="60"/>
              <w:rPr>
                <w:b/>
                <w:bCs/>
              </w:rPr>
            </w:pPr>
            <w:r w:rsidRPr="00844E36">
              <w:rPr>
                <w:rFonts w:asciiTheme="majorHAnsi" w:hAnsiTheme="majorHAnsi" w:cstheme="majorHAnsi"/>
                <w:b/>
                <w:bCs/>
              </w:rPr>
              <w:t xml:space="preserve">       (Helpdesk)</w:t>
            </w:r>
          </w:p>
        </w:tc>
        <w:tc>
          <w:tcPr>
            <w:tcW w:w="7978" w:type="dxa"/>
          </w:tcPr>
          <w:p w14:paraId="5D3B70D8" w14:textId="315DAB8D" w:rsidR="00F70435" w:rsidRPr="00844E36" w:rsidRDefault="00844E36" w:rsidP="00844E36">
            <w:pPr>
              <w:spacing w:before="100" w:beforeAutospacing="1" w:after="100" w:afterAutospacing="1"/>
              <w:rPr>
                <w:rFonts w:ascii="Times New Roman" w:eastAsia="Times New Roman" w:hAnsi="Times New Roman" w:cs="Times New Roman"/>
                <w:sz w:val="24"/>
                <w:szCs w:val="24"/>
              </w:rPr>
            </w:pPr>
            <w:r w:rsidRPr="00844E36">
              <w:rPr>
                <w:rFonts w:ascii="Times New Roman" w:eastAsia="Times New Roman" w:hAnsi="Times New Roman" w:cs="Times New Roman"/>
                <w:sz w:val="24"/>
                <w:szCs w:val="24"/>
              </w:rPr>
              <w:t>Students needing assistance with CSI email or Canvas login</w:t>
            </w:r>
            <w:r w:rsidR="00A07D69">
              <w:rPr>
                <w:rFonts w:ascii="Times New Roman" w:eastAsia="Times New Roman" w:hAnsi="Times New Roman" w:cs="Times New Roman"/>
                <w:sz w:val="24"/>
                <w:szCs w:val="24"/>
              </w:rPr>
              <w:t>, etc..</w:t>
            </w:r>
            <w:r w:rsidRPr="00844E36">
              <w:rPr>
                <w:rFonts w:ascii="Times New Roman" w:eastAsia="Times New Roman" w:hAnsi="Times New Roman" w:cs="Times New Roman"/>
                <w:sz w:val="24"/>
                <w:szCs w:val="24"/>
              </w:rPr>
              <w:t xml:space="preserve">are encouraged to contact the Helpdesk via email at </w:t>
            </w:r>
            <w:hyperlink r:id="rId16" w:history="1">
              <w:r w:rsidRPr="00844E36">
                <w:rPr>
                  <w:rStyle w:val="Hyperlink"/>
                  <w:rFonts w:ascii="Times New Roman" w:eastAsia="Times New Roman" w:hAnsi="Times New Roman" w:cs="Times New Roman"/>
                  <w:sz w:val="24"/>
                  <w:szCs w:val="24"/>
                </w:rPr>
                <w:t>helpdesk@csi.edu</w:t>
              </w:r>
            </w:hyperlink>
            <w:r>
              <w:rPr>
                <w:rFonts w:ascii="Times New Roman" w:eastAsia="Times New Roman" w:hAnsi="Times New Roman" w:cs="Times New Roman"/>
                <w:sz w:val="24"/>
                <w:szCs w:val="24"/>
              </w:rPr>
              <w:t xml:space="preserve"> </w:t>
            </w:r>
            <w:r w:rsidRPr="00844E36">
              <w:rPr>
                <w:rFonts w:ascii="Times New Roman" w:eastAsia="Times New Roman" w:hAnsi="Times New Roman" w:cs="Times New Roman"/>
                <w:sz w:val="24"/>
                <w:szCs w:val="24"/>
              </w:rPr>
              <w:t>or via telephone at 208-732-6311.</w:t>
            </w:r>
            <w:r w:rsidR="00805DB4">
              <w:rPr>
                <w:rFonts w:ascii="Times New Roman" w:eastAsia="Times New Roman" w:hAnsi="Times New Roman" w:cs="Times New Roman"/>
                <w:sz w:val="24"/>
                <w:szCs w:val="24"/>
              </w:rPr>
              <w:t xml:space="preserve"> </w:t>
            </w:r>
            <w:r w:rsidR="003E13D4">
              <w:rPr>
                <w:rFonts w:ascii="Times New Roman" w:eastAsia="Times New Roman" w:hAnsi="Times New Roman" w:cs="Times New Roman"/>
                <w:sz w:val="24"/>
                <w:szCs w:val="24"/>
              </w:rPr>
              <w:t xml:space="preserve">                                                                                                            </w:t>
            </w:r>
          </w:p>
        </w:tc>
      </w:tr>
      <w:tr w:rsidR="003A2AA1" w:rsidRPr="005A041C" w14:paraId="38F6B6AE" w14:textId="77777777" w:rsidTr="00E14975">
        <w:tc>
          <w:tcPr>
            <w:tcW w:w="2488" w:type="dxa"/>
          </w:tcPr>
          <w:p w14:paraId="0AA994F1" w14:textId="3F54889A" w:rsidR="003A2AA1" w:rsidRPr="003A2AA1" w:rsidRDefault="003A2AA1" w:rsidP="00DA63C2">
            <w:pPr>
              <w:spacing w:before="60" w:after="60"/>
              <w:rPr>
                <w:rFonts w:cstheme="minorHAnsi"/>
              </w:rPr>
            </w:pPr>
            <w:r w:rsidRPr="003A2AA1">
              <w:rPr>
                <w:rFonts w:cstheme="minorHAnsi"/>
              </w:rPr>
              <w:t>Pacing</w:t>
            </w:r>
            <w:r w:rsidR="00195ABE">
              <w:rPr>
                <w:rFonts w:cstheme="minorHAnsi"/>
              </w:rPr>
              <w:t xml:space="preserve">: 9-12 </w:t>
            </w:r>
            <w:r w:rsidR="008B5631">
              <w:rPr>
                <w:rFonts w:cstheme="minorHAnsi"/>
              </w:rPr>
              <w:t>Hrs. Wkly.</w:t>
            </w:r>
          </w:p>
        </w:tc>
        <w:tc>
          <w:tcPr>
            <w:tcW w:w="7978" w:type="dxa"/>
          </w:tcPr>
          <w:p w14:paraId="26C399F9" w14:textId="6B32B163" w:rsidR="003A2AA1" w:rsidRPr="003A2AA1" w:rsidRDefault="003A2AA1" w:rsidP="4F0E002A">
            <w:pPr>
              <w:rPr>
                <w:rFonts w:eastAsia="Arial" w:cstheme="minorHAnsi"/>
                <w:color w:val="000000" w:themeColor="text1"/>
              </w:rPr>
            </w:pPr>
            <w:r w:rsidRPr="003A2AA1">
              <w:rPr>
                <w:rFonts w:eastAsia="Arial" w:cstheme="minorHAnsi"/>
                <w:color w:val="000000" w:themeColor="text1"/>
              </w:rPr>
              <w:t xml:space="preserve">This course is the equivalent of 3 credit hours. Therefore, in this course you should expect </w:t>
            </w:r>
            <w:r w:rsidRPr="00130946">
              <w:rPr>
                <w:rFonts w:eastAsia="Arial" w:cstheme="minorHAnsi"/>
                <w:b/>
                <w:color w:val="FF0000"/>
              </w:rPr>
              <w:t xml:space="preserve">to spend 9-12 hours each week </w:t>
            </w:r>
            <w:r w:rsidR="00A07D69" w:rsidRPr="00130946">
              <w:rPr>
                <w:rFonts w:eastAsia="Arial" w:cstheme="minorHAnsi"/>
                <w:b/>
                <w:color w:val="FF0000"/>
              </w:rPr>
              <w:t>on</w:t>
            </w:r>
            <w:r w:rsidRPr="00130946">
              <w:rPr>
                <w:rFonts w:eastAsia="Arial" w:cstheme="minorHAnsi"/>
                <w:b/>
                <w:color w:val="FF0000"/>
              </w:rPr>
              <w:t xml:space="preserve"> preparation and completion of course assignments</w:t>
            </w:r>
            <w:r w:rsidRPr="003A2AA1">
              <w:rPr>
                <w:rFonts w:eastAsia="Arial" w:cstheme="minorHAnsi"/>
                <w:color w:val="000000" w:themeColor="text1"/>
              </w:rPr>
              <w:t>. This equates to around 1.5 hours a day.</w:t>
            </w:r>
          </w:p>
        </w:tc>
      </w:tr>
      <w:tr w:rsidR="00E14975" w:rsidRPr="005A041C" w14:paraId="663AFD12" w14:textId="77777777" w:rsidTr="00E14975">
        <w:tc>
          <w:tcPr>
            <w:tcW w:w="2488" w:type="dxa"/>
          </w:tcPr>
          <w:p w14:paraId="66BC0AC6" w14:textId="77777777" w:rsidR="00E14975" w:rsidRPr="008A585E" w:rsidRDefault="00E14975" w:rsidP="00E14975">
            <w:pPr>
              <w:pStyle w:val="Heading1"/>
              <w:rPr>
                <w:rFonts w:ascii="Calibri" w:hAnsi="Calibri" w:cs="Calibri"/>
                <w:color w:val="auto"/>
                <w:sz w:val="24"/>
                <w:szCs w:val="24"/>
              </w:rPr>
            </w:pPr>
            <w:r w:rsidRPr="008A585E">
              <w:rPr>
                <w:rFonts w:ascii="Calibri" w:hAnsi="Calibri" w:cs="Calibri"/>
                <w:color w:val="auto"/>
                <w:sz w:val="24"/>
                <w:szCs w:val="24"/>
              </w:rPr>
              <w:lastRenderedPageBreak/>
              <w:t>Flipping Your Classroom</w:t>
            </w:r>
          </w:p>
          <w:p w14:paraId="3D0427F5" w14:textId="77777777" w:rsidR="00E14975" w:rsidRPr="003A2AA1" w:rsidRDefault="00E14975" w:rsidP="00E14975">
            <w:pPr>
              <w:spacing w:before="60" w:after="60"/>
              <w:rPr>
                <w:rFonts w:cstheme="minorHAnsi"/>
              </w:rPr>
            </w:pPr>
          </w:p>
        </w:tc>
        <w:tc>
          <w:tcPr>
            <w:tcW w:w="7978" w:type="dxa"/>
          </w:tcPr>
          <w:p w14:paraId="637DA54A" w14:textId="56F64464" w:rsidR="00E14975" w:rsidRPr="003A2AA1" w:rsidRDefault="00E14975" w:rsidP="00E14975">
            <w:pPr>
              <w:rPr>
                <w:rFonts w:eastAsia="Arial" w:cstheme="minorHAnsi"/>
                <w:color w:val="000000" w:themeColor="text1"/>
              </w:rPr>
            </w:pPr>
            <w:r>
              <w:t xml:space="preserve">In-class time is organized around </w:t>
            </w:r>
            <w:r>
              <w:rPr>
                <w:rStyle w:val="Strong"/>
              </w:rPr>
              <w:t>student engagement, inquiry, and assessment</w:t>
            </w:r>
            <w:r>
              <w:t xml:space="preserve">, allowing students to grapple with, apply, and elaborate on course concepts. In-class sessions typically entail collaborative coursework and use of </w:t>
            </w:r>
            <w:hyperlink r:id="rId17" w:history="1">
              <w:r>
                <w:rPr>
                  <w:rStyle w:val="Strong"/>
                  <w:color w:val="0000FF"/>
                  <w:u w:val="single"/>
                </w:rPr>
                <w:t>active learning strategies</w:t>
              </w:r>
            </w:hyperlink>
            <w:r>
              <w:t>, including case studies, problem sets, or structured discussion.</w:t>
            </w:r>
          </w:p>
        </w:tc>
      </w:tr>
    </w:tbl>
    <w:p w14:paraId="2B46B8AD" w14:textId="77777777" w:rsidR="005D6A4B" w:rsidRPr="005D6A4B" w:rsidRDefault="005D6A4B" w:rsidP="005D6A4B">
      <w:pPr>
        <w:pStyle w:val="NormalWeb"/>
        <w:rPr>
          <w:b/>
          <w:bCs/>
          <w:color w:val="2E74B5" w:themeColor="accent1" w:themeShade="BF"/>
        </w:rPr>
      </w:pPr>
      <w:r w:rsidRPr="005D6A4B">
        <w:rPr>
          <w:b/>
          <w:bCs/>
          <w:color w:val="2E74B5" w:themeColor="accent1" w:themeShade="BF"/>
        </w:rPr>
        <w:t xml:space="preserve">Emergency Management </w:t>
      </w:r>
    </w:p>
    <w:p w14:paraId="532799BE" w14:textId="77777777" w:rsidR="005D6A4B" w:rsidRDefault="005D6A4B" w:rsidP="005D6A4B">
      <w:pPr>
        <w:pStyle w:val="NormalWeb"/>
      </w:pPr>
      <w:r>
        <w:t xml:space="preserve">The College of Southern Idaho takes campus and personal safety very seriously. When entering a classroom for the first time, we encourage you to take note of the nearest exit should the need to evacuate the building ever exist. In the event of an emergency, CSI will provide updated information as needed through your CSI email and CSI Rave communication. Please make sure your CSI email is activated and your phone number is registered with </w:t>
      </w:r>
      <w:r w:rsidRPr="005D6A4B">
        <w:rPr>
          <w:b/>
          <w:bCs/>
        </w:rPr>
        <w:t>Rave Alert</w:t>
      </w:r>
      <w:r>
        <w:t xml:space="preserve">. Instructions for these systems can be found at: www.csi.edu/security/emergency-managemcnt/rave-alert www.csi.edu/new-students/next-steps </w:t>
      </w:r>
    </w:p>
    <w:p w14:paraId="7EDC370A" w14:textId="3D22AECB" w:rsidR="005D6A4B" w:rsidRPr="005D6A4B" w:rsidRDefault="005D6A4B" w:rsidP="005D6A4B">
      <w:pPr>
        <w:pStyle w:val="NormalWeb"/>
      </w:pPr>
      <w:r>
        <w:t xml:space="preserve">Students and faculty should rely on 911 for situations of extreme personal injury or immediate danger, but can contact Campus Safety at 208-732-6605 for other emergencies. For a complete campus safety plan, students and faculty can visit </w:t>
      </w:r>
      <w:hyperlink r:id="rId18" w:history="1">
        <w:r w:rsidRPr="003F2F3E">
          <w:rPr>
            <w:rStyle w:val="Hyperlink"/>
          </w:rPr>
          <w:t>https://www.csi.edu/security/emergency-management/default.aspx</w:t>
        </w:r>
      </w:hyperlink>
    </w:p>
    <w:p w14:paraId="49B3F3C2" w14:textId="01F7148E" w:rsidR="00D033F9" w:rsidRPr="00D033F9" w:rsidRDefault="00D033F9" w:rsidP="00D033F9">
      <w:pPr>
        <w:pStyle w:val="Heading3"/>
        <w:spacing w:line="240" w:lineRule="auto"/>
        <w:contextualSpacing/>
        <w:rPr>
          <w:b/>
          <w:bCs/>
          <w:color w:val="2E74B5" w:themeColor="accent1" w:themeShade="BF"/>
          <w:sz w:val="36"/>
          <w:szCs w:val="36"/>
        </w:rPr>
      </w:pPr>
      <w:r w:rsidRPr="00D033F9">
        <w:rPr>
          <w:b/>
          <w:bCs/>
          <w:color w:val="2E74B5" w:themeColor="accent1" w:themeShade="BF"/>
          <w:sz w:val="36"/>
          <w:szCs w:val="36"/>
        </w:rPr>
        <w:t>Course Description</w:t>
      </w:r>
    </w:p>
    <w:p w14:paraId="179B25E8" w14:textId="47AD3652" w:rsidR="00D033F9" w:rsidRDefault="00611218" w:rsidP="008E0CB3">
      <w:pPr>
        <w:spacing w:line="240" w:lineRule="auto"/>
      </w:pPr>
      <w:r>
        <w:t>“Students will examine the teaching field, current trends, and teaching as a profession. Discussions will analyze the social, philosophical, and historical perspectives in education. Students will also explore and develop their identity as an educator.”</w:t>
      </w:r>
    </w:p>
    <w:p w14:paraId="0E77C5EF" w14:textId="3887BA80" w:rsidR="00542DA6" w:rsidRDefault="008E0CB3" w:rsidP="008E0CB3">
      <w:pPr>
        <w:spacing w:line="240" w:lineRule="auto"/>
      </w:pPr>
      <w:r>
        <w:rPr>
          <w:color w:val="2E74B5" w:themeColor="accent1" w:themeShade="BF"/>
          <w:sz w:val="36"/>
          <w:szCs w:val="36"/>
        </w:rPr>
        <w:t xml:space="preserve">------------------The </w:t>
      </w:r>
      <w:r w:rsidR="4F0E002A" w:rsidRPr="00EC0EB5">
        <w:rPr>
          <w:color w:val="2E74B5" w:themeColor="accent1" w:themeShade="BF"/>
          <w:sz w:val="36"/>
          <w:szCs w:val="36"/>
        </w:rPr>
        <w:t>Purpose of the Course</w:t>
      </w:r>
      <w:r w:rsidR="00304E35" w:rsidRPr="00EC0EB5">
        <w:rPr>
          <w:color w:val="2E74B5" w:themeColor="accent1" w:themeShade="BF"/>
          <w:sz w:val="36"/>
          <w:szCs w:val="36"/>
        </w:rPr>
        <w:t>:</w:t>
      </w:r>
      <w:r w:rsidR="00A26C8A">
        <w:rPr>
          <w:color w:val="2E74B5" w:themeColor="accent1" w:themeShade="BF"/>
          <w:sz w:val="36"/>
          <w:szCs w:val="36"/>
        </w:rPr>
        <w:t xml:space="preserve"> </w:t>
      </w:r>
      <w:hyperlink r:id="rId19" w:history="1">
        <w:r w:rsidR="00A26C8A" w:rsidRPr="00A26C8A">
          <w:rPr>
            <w:rStyle w:val="Hyperlink"/>
            <w:sz w:val="36"/>
            <w:szCs w:val="36"/>
          </w:rPr>
          <w:t>Visible Learning</w:t>
        </w:r>
      </w:hyperlink>
      <w:r w:rsidR="00304E35" w:rsidRPr="00154406">
        <w:rPr>
          <w:color w:val="2E74B5" w:themeColor="accent1" w:themeShade="BF"/>
          <w:sz w:val="28"/>
          <w:szCs w:val="28"/>
        </w:rPr>
        <w:t xml:space="preserve"> </w:t>
      </w:r>
      <w:r>
        <w:rPr>
          <w:color w:val="2E74B5" w:themeColor="accent1" w:themeShade="BF"/>
          <w:sz w:val="28"/>
          <w:szCs w:val="28"/>
        </w:rPr>
        <w:t>------------------------</w:t>
      </w:r>
      <w:r w:rsidR="00304E35" w:rsidRPr="00154406">
        <w:rPr>
          <w:color w:val="2E74B5" w:themeColor="accent1" w:themeShade="BF"/>
          <w:sz w:val="28"/>
          <w:szCs w:val="28"/>
        </w:rPr>
        <w:t xml:space="preserve"> </w:t>
      </w:r>
    </w:p>
    <w:p w14:paraId="11071668" w14:textId="6ABA2A67" w:rsidR="00376A00" w:rsidRPr="00F94C2A" w:rsidRDefault="00376A00" w:rsidP="00AD2F79">
      <w:pPr>
        <w:spacing w:after="0" w:line="240" w:lineRule="auto"/>
        <w:rPr>
          <w:sz w:val="28"/>
          <w:szCs w:val="28"/>
        </w:rPr>
      </w:pPr>
      <w:r w:rsidRPr="00964A2E">
        <w:rPr>
          <w:sz w:val="28"/>
          <w:szCs w:val="28"/>
        </w:rPr>
        <w:t xml:space="preserve">Plant a seed and let it grow! </w:t>
      </w:r>
      <w:r w:rsidRPr="00964A2E">
        <w:rPr>
          <w:noProof/>
          <w:sz w:val="28"/>
          <w:szCs w:val="28"/>
        </w:rPr>
        <w:drawing>
          <wp:inline distT="0" distB="0" distL="0" distR="0" wp14:anchorId="57F34A2E" wp14:editId="2328A41E">
            <wp:extent cx="354330" cy="282894"/>
            <wp:effectExtent l="0" t="0" r="7620" b="3175"/>
            <wp:docPr id="10" name="Picture 3" descr="C:\Users\Egbert\AppData\Local\Microsoft\Windows\Temporary Internet Files\Content.IE5\5U6YY8NP\MC9004376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gbert\AppData\Local\Microsoft\Windows\Temporary Internet Files\Content.IE5\5U6YY8NP\MC900437615[1].wmf"/>
                    <pic:cNvPicPr>
                      <a:picLocks noChangeAspect="1" noChangeArrowheads="1"/>
                    </pic:cNvPicPr>
                  </pic:nvPicPr>
                  <pic:blipFill>
                    <a:blip r:embed="rId20" cstate="print"/>
                    <a:srcRect/>
                    <a:stretch>
                      <a:fillRect/>
                    </a:stretch>
                  </pic:blipFill>
                  <pic:spPr bwMode="auto">
                    <a:xfrm>
                      <a:off x="0" y="0"/>
                      <a:ext cx="358133" cy="285930"/>
                    </a:xfrm>
                    <a:prstGeom prst="rect">
                      <a:avLst/>
                    </a:prstGeom>
                    <a:noFill/>
                    <a:ln w="9525">
                      <a:noFill/>
                      <a:miter lim="800000"/>
                      <a:headEnd/>
                      <a:tailEnd/>
                    </a:ln>
                  </pic:spPr>
                </pic:pic>
              </a:graphicData>
            </a:graphic>
          </wp:inline>
        </w:drawing>
      </w:r>
      <w:r w:rsidRPr="00964A2E">
        <w:rPr>
          <w:sz w:val="28"/>
          <w:szCs w:val="28"/>
        </w:rPr>
        <w:t xml:space="preserve">    </w:t>
      </w:r>
      <w:r w:rsidR="00BE3DE7">
        <w:rPr>
          <w:sz w:val="28"/>
          <w:szCs w:val="28"/>
        </w:rPr>
        <w:t>and/or</w:t>
      </w:r>
      <w:r w:rsidRPr="00964A2E">
        <w:rPr>
          <w:sz w:val="28"/>
          <w:szCs w:val="28"/>
        </w:rPr>
        <w:t xml:space="preserve">   </w:t>
      </w:r>
      <w:r w:rsidR="0082674E">
        <w:rPr>
          <w:sz w:val="28"/>
          <w:szCs w:val="28"/>
        </w:rPr>
        <w:t>t</w:t>
      </w:r>
      <w:r w:rsidRPr="00964A2E">
        <w:rPr>
          <w:sz w:val="28"/>
          <w:szCs w:val="28"/>
        </w:rPr>
        <w:t>ake off the Rose-colored glasses.</w:t>
      </w:r>
      <w:r w:rsidRPr="00964A2E">
        <w:rPr>
          <w:noProof/>
          <w:sz w:val="28"/>
          <w:szCs w:val="28"/>
        </w:rPr>
        <w:drawing>
          <wp:inline distT="0" distB="0" distL="0" distR="0" wp14:anchorId="406B5B6E" wp14:editId="038AF497">
            <wp:extent cx="497205" cy="243023"/>
            <wp:effectExtent l="0" t="0" r="0" b="5080"/>
            <wp:docPr id="11" name="Picture 4" descr="C:\Users\Egbert\AppData\Local\Microsoft\Windows\Temporary Internet Files\Content.IE5\0M3X3IRJ\MC9003713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gbert\AppData\Local\Microsoft\Windows\Temporary Internet Files\Content.IE5\0M3X3IRJ\MC900371386[1].wmf"/>
                    <pic:cNvPicPr>
                      <a:picLocks noChangeAspect="1" noChangeArrowheads="1"/>
                    </pic:cNvPicPr>
                  </pic:nvPicPr>
                  <pic:blipFill>
                    <a:blip r:embed="rId21" cstate="print"/>
                    <a:srcRect/>
                    <a:stretch>
                      <a:fillRect/>
                    </a:stretch>
                  </pic:blipFill>
                  <pic:spPr bwMode="auto">
                    <a:xfrm>
                      <a:off x="0" y="0"/>
                      <a:ext cx="500392" cy="244581"/>
                    </a:xfrm>
                    <a:prstGeom prst="rect">
                      <a:avLst/>
                    </a:prstGeom>
                    <a:noFill/>
                    <a:ln w="9525">
                      <a:noFill/>
                      <a:miter lim="800000"/>
                      <a:headEnd/>
                      <a:tailEnd/>
                    </a:ln>
                  </pic:spPr>
                </pic:pic>
              </a:graphicData>
            </a:graphic>
          </wp:inline>
        </w:drawing>
      </w:r>
    </w:p>
    <w:p w14:paraId="6A9CE452" w14:textId="2E0B4054" w:rsidR="00157D97" w:rsidRPr="00670358" w:rsidRDefault="5CF25581">
      <w:pPr>
        <w:rPr>
          <w:rFonts w:asciiTheme="majorHAnsi" w:eastAsia="Calibri" w:hAnsiTheme="majorHAnsi" w:cstheme="majorHAnsi"/>
          <w:color w:val="0000FF"/>
          <w:sz w:val="24"/>
          <w:szCs w:val="24"/>
        </w:rPr>
      </w:pPr>
      <w:r w:rsidRPr="00D033F9">
        <w:rPr>
          <w:rFonts w:asciiTheme="majorHAnsi" w:eastAsia="Calibri" w:hAnsiTheme="majorHAnsi" w:cstheme="majorHAnsi"/>
          <w:color w:val="0000FF"/>
          <w:sz w:val="24"/>
          <w:szCs w:val="24"/>
        </w:rPr>
        <w:t>Your 100 level classes are the easiest, with 200 being harder, 300 level are university classes, while 400 &amp; 500 graduate classes require</w:t>
      </w:r>
      <w:r w:rsidRPr="00D033F9">
        <w:rPr>
          <w:rFonts w:asciiTheme="majorHAnsi" w:eastAsia="Calibri" w:hAnsiTheme="majorHAnsi" w:cstheme="majorHAnsi"/>
          <w:b/>
          <w:bCs/>
          <w:color w:val="0000FF"/>
          <w:sz w:val="24"/>
          <w:szCs w:val="24"/>
        </w:rPr>
        <w:t xml:space="preserve"> independent adult learners</w:t>
      </w:r>
      <w:r w:rsidRPr="00D033F9">
        <w:rPr>
          <w:rFonts w:asciiTheme="majorHAnsi" w:eastAsia="Calibri" w:hAnsiTheme="majorHAnsi" w:cstheme="majorHAnsi"/>
          <w:color w:val="0000FF"/>
          <w:sz w:val="24"/>
          <w:szCs w:val="24"/>
        </w:rPr>
        <w:t xml:space="preserve"> to do </w:t>
      </w:r>
      <w:r w:rsidR="00E14975" w:rsidRPr="00D033F9">
        <w:rPr>
          <w:rFonts w:asciiTheme="majorHAnsi" w:eastAsia="Calibri" w:hAnsiTheme="majorHAnsi" w:cstheme="majorHAnsi"/>
          <w:color w:val="0000FF"/>
          <w:sz w:val="24"/>
          <w:szCs w:val="24"/>
        </w:rPr>
        <w:t>most of</w:t>
      </w:r>
      <w:r w:rsidRPr="00D033F9">
        <w:rPr>
          <w:rFonts w:asciiTheme="majorHAnsi" w:eastAsia="Calibri" w:hAnsiTheme="majorHAnsi" w:cstheme="majorHAnsi"/>
          <w:color w:val="0000FF"/>
          <w:sz w:val="24"/>
          <w:szCs w:val="24"/>
        </w:rPr>
        <w:t xml:space="preserve"> the learning on their own, with little help from the instructor</w:t>
      </w:r>
      <w:r w:rsidR="00C8248E" w:rsidRPr="00D033F9">
        <w:rPr>
          <w:rFonts w:asciiTheme="majorHAnsi" w:eastAsia="Calibri" w:hAnsiTheme="majorHAnsi" w:cstheme="majorHAnsi"/>
          <w:color w:val="0000FF"/>
          <w:sz w:val="24"/>
          <w:szCs w:val="24"/>
        </w:rPr>
        <w:t>. In this class you will</w:t>
      </w:r>
      <w:r w:rsidR="00157D97" w:rsidRPr="00D033F9">
        <w:rPr>
          <w:rFonts w:asciiTheme="majorHAnsi" w:eastAsia="Calibri" w:hAnsiTheme="majorHAnsi" w:cstheme="majorHAnsi"/>
          <w:color w:val="0000FF"/>
          <w:sz w:val="24"/>
          <w:szCs w:val="24"/>
        </w:rPr>
        <w:t xml:space="preserve"> learn</w:t>
      </w:r>
      <w:r w:rsidR="00C8248E" w:rsidRPr="00D033F9">
        <w:rPr>
          <w:rFonts w:asciiTheme="majorHAnsi" w:eastAsia="Calibri" w:hAnsiTheme="majorHAnsi" w:cstheme="majorHAnsi"/>
          <w:color w:val="0000FF"/>
          <w:sz w:val="24"/>
          <w:szCs w:val="24"/>
        </w:rPr>
        <w:t xml:space="preserve"> foundational knowledge as</w:t>
      </w:r>
      <w:r w:rsidR="00157D97" w:rsidRPr="00D033F9">
        <w:rPr>
          <w:rFonts w:asciiTheme="majorHAnsi" w:eastAsia="Calibri" w:hAnsiTheme="majorHAnsi" w:cstheme="majorHAnsi"/>
          <w:color w:val="0000FF"/>
          <w:sz w:val="24"/>
          <w:szCs w:val="24"/>
        </w:rPr>
        <w:t xml:space="preserve"> the fundamentals of teaching </w:t>
      </w:r>
      <w:r w:rsidR="00C8248E" w:rsidRPr="00D033F9">
        <w:rPr>
          <w:rFonts w:asciiTheme="majorHAnsi" w:eastAsia="Calibri" w:hAnsiTheme="majorHAnsi" w:cstheme="majorHAnsi"/>
          <w:color w:val="0000FF"/>
          <w:sz w:val="24"/>
          <w:szCs w:val="24"/>
        </w:rPr>
        <w:t xml:space="preserve">in which </w:t>
      </w:r>
      <w:r w:rsidR="00157D97" w:rsidRPr="00D033F9">
        <w:rPr>
          <w:rFonts w:asciiTheme="majorHAnsi" w:eastAsia="Calibri" w:hAnsiTheme="majorHAnsi" w:cstheme="majorHAnsi"/>
          <w:color w:val="0000FF"/>
          <w:sz w:val="24"/>
          <w:szCs w:val="24"/>
        </w:rPr>
        <w:t xml:space="preserve">to scaffold all additional information </w:t>
      </w:r>
      <w:r w:rsidR="00C8248E" w:rsidRPr="00D033F9">
        <w:rPr>
          <w:rFonts w:asciiTheme="majorHAnsi" w:eastAsia="Calibri" w:hAnsiTheme="majorHAnsi" w:cstheme="majorHAnsi"/>
          <w:color w:val="0000FF"/>
          <w:sz w:val="24"/>
          <w:szCs w:val="24"/>
        </w:rPr>
        <w:t>within</w:t>
      </w:r>
      <w:r w:rsidR="00157D97" w:rsidRPr="00D033F9">
        <w:rPr>
          <w:rFonts w:asciiTheme="majorHAnsi" w:eastAsia="Calibri" w:hAnsiTheme="majorHAnsi" w:cstheme="majorHAnsi"/>
          <w:color w:val="0000FF"/>
          <w:sz w:val="24"/>
          <w:szCs w:val="24"/>
        </w:rPr>
        <w:t xml:space="preserve"> future classes</w:t>
      </w:r>
      <w:r w:rsidR="003B05BA" w:rsidRPr="00D033F9">
        <w:rPr>
          <w:rFonts w:asciiTheme="majorHAnsi" w:eastAsia="Calibri" w:hAnsiTheme="majorHAnsi" w:cstheme="majorHAnsi"/>
          <w:color w:val="0000FF"/>
          <w:sz w:val="24"/>
          <w:szCs w:val="24"/>
        </w:rPr>
        <w:t xml:space="preserve">. You will learn how </w:t>
      </w:r>
      <w:r w:rsidR="003B05BA" w:rsidRPr="00D033F9">
        <w:rPr>
          <w:rFonts w:asciiTheme="majorHAnsi" w:hAnsiTheme="majorHAnsi" w:cstheme="majorHAnsi"/>
          <w:b/>
          <w:bCs/>
          <w:sz w:val="24"/>
          <w:szCs w:val="24"/>
        </w:rPr>
        <w:t>Teacher Practitioners exhibit professional and collegial practices</w:t>
      </w:r>
      <w:r w:rsidR="00157D97" w:rsidRPr="00D033F9">
        <w:rPr>
          <w:rFonts w:asciiTheme="majorHAnsi" w:eastAsia="Calibri" w:hAnsiTheme="majorHAnsi" w:cstheme="majorHAnsi"/>
          <w:color w:val="0000FF"/>
          <w:sz w:val="24"/>
          <w:szCs w:val="24"/>
        </w:rPr>
        <w:t xml:space="preserve"> </w:t>
      </w:r>
      <w:r w:rsidR="00EC0EB5">
        <w:rPr>
          <w:rFonts w:asciiTheme="majorHAnsi" w:eastAsia="Calibri" w:hAnsiTheme="majorHAnsi" w:cstheme="majorHAnsi"/>
          <w:color w:val="0000FF"/>
          <w:sz w:val="24"/>
          <w:szCs w:val="24"/>
        </w:rPr>
        <w:t>(</w:t>
      </w:r>
      <w:r w:rsidR="00157D97" w:rsidRPr="00D033F9">
        <w:rPr>
          <w:rFonts w:asciiTheme="majorHAnsi" w:eastAsia="Calibri" w:hAnsiTheme="majorHAnsi" w:cstheme="majorHAnsi"/>
          <w:color w:val="0000FF"/>
          <w:sz w:val="24"/>
          <w:szCs w:val="24"/>
        </w:rPr>
        <w:t>s</w:t>
      </w:r>
      <w:r w:rsidR="00E21DB6" w:rsidRPr="00D033F9">
        <w:rPr>
          <w:rFonts w:asciiTheme="majorHAnsi" w:eastAsia="Calibri" w:hAnsiTheme="majorHAnsi" w:cstheme="majorHAnsi"/>
          <w:color w:val="0000FF"/>
          <w:sz w:val="24"/>
          <w:szCs w:val="24"/>
        </w:rPr>
        <w:t xml:space="preserve">ee </w:t>
      </w:r>
      <w:r w:rsidR="00157D97" w:rsidRPr="00D033F9">
        <w:rPr>
          <w:rFonts w:asciiTheme="majorHAnsi" w:eastAsia="Calibri" w:hAnsiTheme="majorHAnsi" w:cstheme="majorHAnsi"/>
          <w:color w:val="0000FF"/>
          <w:sz w:val="24"/>
          <w:szCs w:val="24"/>
        </w:rPr>
        <w:t>s</w:t>
      </w:r>
      <w:r w:rsidR="00E21DB6" w:rsidRPr="00D033F9">
        <w:rPr>
          <w:rFonts w:asciiTheme="majorHAnsi" w:eastAsia="Calibri" w:hAnsiTheme="majorHAnsi" w:cstheme="majorHAnsi"/>
          <w:color w:val="0000FF"/>
          <w:sz w:val="24"/>
          <w:szCs w:val="24"/>
        </w:rPr>
        <w:t>tandards below</w:t>
      </w:r>
      <w:r w:rsidR="00EC0EB5">
        <w:rPr>
          <w:rFonts w:asciiTheme="majorHAnsi" w:eastAsia="Calibri" w:hAnsiTheme="majorHAnsi" w:cstheme="majorHAnsi"/>
          <w:color w:val="0000FF"/>
          <w:sz w:val="24"/>
          <w:szCs w:val="24"/>
        </w:rPr>
        <w:t>)</w:t>
      </w:r>
      <w:r w:rsidR="00E21DB6" w:rsidRPr="00D033F9">
        <w:rPr>
          <w:rFonts w:asciiTheme="majorHAnsi" w:eastAsia="Calibri" w:hAnsiTheme="majorHAnsi" w:cstheme="majorHAnsi"/>
          <w:color w:val="0000FF"/>
          <w:sz w:val="24"/>
          <w:szCs w:val="24"/>
        </w:rPr>
        <w:t>:</w:t>
      </w:r>
      <w:r w:rsidR="00EC0EB5" w:rsidRPr="00EC0EB5">
        <w:rPr>
          <w:b/>
          <w:bCs/>
          <w:sz w:val="28"/>
          <w:szCs w:val="28"/>
        </w:rPr>
        <w:t xml:space="preserve"> </w:t>
      </w:r>
      <w:r w:rsidR="00EC0EB5" w:rsidRPr="00670358">
        <w:rPr>
          <w:b/>
          <w:bCs/>
          <w:sz w:val="24"/>
          <w:szCs w:val="24"/>
        </w:rPr>
        <w:t>You are becoming the person you HOPE to be!</w:t>
      </w:r>
      <w:r w:rsidR="00670358" w:rsidRPr="00670358">
        <w:rPr>
          <w:b/>
          <w:bCs/>
          <w:sz w:val="24"/>
          <w:szCs w:val="24"/>
        </w:rPr>
        <w:t xml:space="preserve"> as you apply the 1% principle in which you improve who you are 1% each </w:t>
      </w:r>
      <w:r w:rsidR="00670358">
        <w:rPr>
          <w:b/>
          <w:bCs/>
          <w:sz w:val="24"/>
          <w:szCs w:val="24"/>
        </w:rPr>
        <w:t xml:space="preserve">day. And within 365 days, you will have improved/grown 365% with some minor setbacks to factored in when taking risks and challenging yourself. Failing is expected as learning tools along the path of success.  </w:t>
      </w:r>
    </w:p>
    <w:p w14:paraId="01C5EBCC" w14:textId="684E785B" w:rsidR="00D033F9" w:rsidRDefault="00D033F9" w:rsidP="00EC0EB5">
      <w:pPr>
        <w:pStyle w:val="Heading1"/>
        <w:spacing w:line="240" w:lineRule="auto"/>
        <w:contextualSpacing/>
        <w:rPr>
          <w:b/>
          <w:bCs/>
          <w:color w:val="5B9BD5" w:themeColor="accent1"/>
        </w:rPr>
      </w:pPr>
      <w:r w:rsidRPr="0082674E">
        <w:rPr>
          <w:b/>
          <w:bCs/>
          <w:color w:val="5B9BD5" w:themeColor="accent1"/>
        </w:rPr>
        <w:t>Student Learning Outcomes</w:t>
      </w:r>
      <w:r w:rsidR="005D6A4B">
        <w:rPr>
          <w:b/>
          <w:bCs/>
          <w:color w:val="5B9BD5" w:themeColor="accent1"/>
        </w:rPr>
        <w:t>___________________________________________</w:t>
      </w:r>
    </w:p>
    <w:p w14:paraId="19CAFA29" w14:textId="3F1E468E" w:rsidR="00D033F9" w:rsidRPr="00D033F9" w:rsidRDefault="00D033F9" w:rsidP="00656D81">
      <w:pPr>
        <w:pStyle w:val="Heading1"/>
        <w:spacing w:line="240" w:lineRule="auto"/>
        <w:contextualSpacing/>
        <w:rPr>
          <w:b/>
          <w:bCs/>
          <w:color w:val="5B9BD5" w:themeColor="accent1"/>
          <w:sz w:val="28"/>
          <w:szCs w:val="28"/>
        </w:rPr>
      </w:pPr>
      <w:r w:rsidRPr="00D033F9">
        <w:rPr>
          <w:rFonts w:ascii="Times New Roman" w:eastAsia="Times New Roman" w:hAnsi="Times New Roman" w:cs="Times New Roman"/>
          <w:sz w:val="28"/>
          <w:szCs w:val="28"/>
        </w:rPr>
        <w:t>Upon completion of EDUC 20</w:t>
      </w:r>
      <w:r w:rsidR="00942081">
        <w:rPr>
          <w:rFonts w:ascii="Times New Roman" w:eastAsia="Times New Roman" w:hAnsi="Times New Roman" w:cs="Times New Roman"/>
          <w:sz w:val="28"/>
          <w:szCs w:val="28"/>
        </w:rPr>
        <w:t>1</w:t>
      </w:r>
      <w:r w:rsidRPr="00D033F9">
        <w:rPr>
          <w:rFonts w:ascii="Times New Roman" w:eastAsia="Times New Roman" w:hAnsi="Times New Roman" w:cs="Times New Roman"/>
          <w:sz w:val="28"/>
          <w:szCs w:val="28"/>
        </w:rPr>
        <w:t>, students will be able to:</w:t>
      </w:r>
    </w:p>
    <w:p w14:paraId="5ACF398B" w14:textId="77777777" w:rsidR="00611218" w:rsidRDefault="00611218" w:rsidP="00611218">
      <w:pPr>
        <w:numPr>
          <w:ilvl w:val="0"/>
          <w:numId w:val="41"/>
        </w:numPr>
        <w:spacing w:after="0" w:line="276" w:lineRule="auto"/>
      </w:pPr>
      <w:r w:rsidRPr="00DB453A">
        <w:rPr>
          <w:b/>
          <w:bCs/>
        </w:rPr>
        <w:t>Explore</w:t>
      </w:r>
      <w:r>
        <w:t xml:space="preserve"> teaching definitions, concepts, theories, and techniques.</w:t>
      </w:r>
    </w:p>
    <w:p w14:paraId="5ADF7E4F" w14:textId="77777777" w:rsidR="00611218" w:rsidRDefault="00611218" w:rsidP="00611218">
      <w:pPr>
        <w:numPr>
          <w:ilvl w:val="0"/>
          <w:numId w:val="41"/>
        </w:numPr>
        <w:spacing w:after="0" w:line="276" w:lineRule="auto"/>
      </w:pPr>
      <w:r w:rsidRPr="00DB453A">
        <w:rPr>
          <w:b/>
          <w:bCs/>
        </w:rPr>
        <w:t>Critically discuss</w:t>
      </w:r>
      <w:r>
        <w:t xml:space="preserve"> the diversity of educational perspectives and goals.</w:t>
      </w:r>
    </w:p>
    <w:p w14:paraId="4AFD7D5B" w14:textId="77777777" w:rsidR="00611218" w:rsidRDefault="00611218" w:rsidP="00611218">
      <w:pPr>
        <w:numPr>
          <w:ilvl w:val="0"/>
          <w:numId w:val="41"/>
        </w:numPr>
        <w:spacing w:after="0" w:line="276" w:lineRule="auto"/>
      </w:pPr>
      <w:r w:rsidRPr="00DB453A">
        <w:rPr>
          <w:b/>
          <w:bCs/>
        </w:rPr>
        <w:t>Examine</w:t>
      </w:r>
      <w:r>
        <w:t xml:space="preserve"> their background relating to educational topics.</w:t>
      </w:r>
    </w:p>
    <w:p w14:paraId="1B30736C" w14:textId="48E889E2" w:rsidR="00B81A50" w:rsidRPr="00611218" w:rsidRDefault="00611218" w:rsidP="00611218">
      <w:pPr>
        <w:numPr>
          <w:ilvl w:val="0"/>
          <w:numId w:val="41"/>
        </w:numPr>
        <w:spacing w:after="0" w:line="276" w:lineRule="auto"/>
      </w:pPr>
      <w:r w:rsidRPr="00DB453A">
        <w:rPr>
          <w:b/>
          <w:bCs/>
        </w:rPr>
        <w:t>Demonstrate</w:t>
      </w:r>
      <w:r>
        <w:t xml:space="preserve"> effective communication skills.</w:t>
      </w:r>
    </w:p>
    <w:p w14:paraId="3FAB885B" w14:textId="77777777" w:rsidR="008E0CB3" w:rsidRDefault="008E0CB3" w:rsidP="00CE1946">
      <w:pPr>
        <w:spacing w:before="100" w:beforeAutospacing="1" w:after="100" w:afterAutospacing="1" w:line="240" w:lineRule="auto"/>
        <w:contextualSpacing/>
        <w:rPr>
          <w:color w:val="2E74B5" w:themeColor="accent1" w:themeShade="BF"/>
          <w:sz w:val="32"/>
          <w:szCs w:val="32"/>
        </w:rPr>
      </w:pPr>
      <w:bookmarkStart w:id="0" w:name="_Hlk16007736"/>
    </w:p>
    <w:p w14:paraId="3FEC2A5A" w14:textId="120407CA" w:rsidR="00FC0A83" w:rsidRPr="008F32F1" w:rsidRDefault="008F32F1" w:rsidP="00CE1946">
      <w:pPr>
        <w:spacing w:before="100" w:beforeAutospacing="1" w:after="100" w:afterAutospacing="1" w:line="240" w:lineRule="auto"/>
        <w:contextualSpacing/>
        <w:rPr>
          <w:color w:val="2E74B5" w:themeColor="accent1" w:themeShade="BF"/>
          <w:sz w:val="32"/>
          <w:szCs w:val="32"/>
        </w:rPr>
      </w:pPr>
      <w:r w:rsidRPr="008F32F1">
        <w:rPr>
          <w:color w:val="2E74B5" w:themeColor="accent1" w:themeShade="BF"/>
          <w:sz w:val="32"/>
          <w:szCs w:val="32"/>
        </w:rPr>
        <w:t>Program Learning Outcomes</w:t>
      </w:r>
    </w:p>
    <w:p w14:paraId="51B780A4" w14:textId="6E36AA94" w:rsidR="00F901E4" w:rsidRPr="00F901E4" w:rsidRDefault="00092822" w:rsidP="008F32F1">
      <w:pPr>
        <w:spacing w:before="100" w:beforeAutospacing="1" w:after="100" w:afterAutospacing="1" w:line="240" w:lineRule="auto"/>
        <w:contextualSpacing/>
        <w:rPr>
          <w:rFonts w:asciiTheme="majorHAnsi" w:eastAsia="Times New Roman" w:hAnsiTheme="majorHAnsi" w:cstheme="majorHAnsi"/>
          <w:color w:val="2F5496" w:themeColor="accent5" w:themeShade="BF"/>
          <w:sz w:val="24"/>
          <w:szCs w:val="24"/>
        </w:rPr>
      </w:pPr>
      <w:bookmarkStart w:id="1" w:name="_Hlk71635562"/>
      <w:bookmarkStart w:id="2" w:name="_Hlk527389845"/>
      <w:bookmarkEnd w:id="0"/>
      <w:r>
        <w:rPr>
          <w:rFonts w:asciiTheme="majorHAnsi" w:eastAsia="Times New Roman" w:hAnsiTheme="majorHAnsi" w:cstheme="majorHAnsi"/>
          <w:b/>
          <w:color w:val="2F5496" w:themeColor="accent5" w:themeShade="BF"/>
          <w:sz w:val="24"/>
          <w:szCs w:val="24"/>
          <w:shd w:val="clear" w:color="auto" w:fill="FFFFFF"/>
        </w:rPr>
        <w:t>Upon</w:t>
      </w:r>
      <w:r w:rsidR="00F901E4" w:rsidRPr="00F901E4">
        <w:rPr>
          <w:rFonts w:asciiTheme="majorHAnsi" w:eastAsia="Times New Roman" w:hAnsiTheme="majorHAnsi" w:cstheme="majorHAnsi"/>
          <w:bCs/>
          <w:color w:val="2F5496" w:themeColor="accent5" w:themeShade="BF"/>
          <w:sz w:val="24"/>
          <w:szCs w:val="24"/>
          <w:shd w:val="clear" w:color="auto" w:fill="FFFFFF"/>
        </w:rPr>
        <w:t xml:space="preserve"> completing the Education </w:t>
      </w:r>
      <w:r w:rsidR="000D1B11">
        <w:rPr>
          <w:rFonts w:asciiTheme="majorHAnsi" w:eastAsia="Times New Roman" w:hAnsiTheme="majorHAnsi" w:cstheme="majorHAnsi"/>
          <w:bCs/>
          <w:color w:val="2F5496" w:themeColor="accent5" w:themeShade="BF"/>
          <w:sz w:val="24"/>
          <w:szCs w:val="24"/>
          <w:shd w:val="clear" w:color="auto" w:fill="FFFFFF"/>
        </w:rPr>
        <w:t>P</w:t>
      </w:r>
      <w:r w:rsidR="00F901E4" w:rsidRPr="00F901E4">
        <w:rPr>
          <w:rFonts w:asciiTheme="majorHAnsi" w:eastAsia="Times New Roman" w:hAnsiTheme="majorHAnsi" w:cstheme="majorHAnsi"/>
          <w:bCs/>
          <w:color w:val="2F5496" w:themeColor="accent5" w:themeShade="BF"/>
          <w:sz w:val="24"/>
          <w:szCs w:val="24"/>
          <w:shd w:val="clear" w:color="auto" w:fill="FFFFFF"/>
        </w:rPr>
        <w:t>rogram</w:t>
      </w:r>
      <w:r w:rsidR="000D1B11">
        <w:rPr>
          <w:rFonts w:asciiTheme="majorHAnsi" w:eastAsia="Times New Roman" w:hAnsiTheme="majorHAnsi" w:cstheme="majorHAnsi"/>
          <w:bCs/>
          <w:color w:val="2F5496" w:themeColor="accent5" w:themeShade="BF"/>
          <w:sz w:val="24"/>
          <w:szCs w:val="24"/>
          <w:shd w:val="clear" w:color="auto" w:fill="FFFFFF"/>
        </w:rPr>
        <w:t xml:space="preserve"> Learning </w:t>
      </w:r>
      <w:r w:rsidR="00AF7ED1">
        <w:rPr>
          <w:rFonts w:asciiTheme="majorHAnsi" w:eastAsia="Times New Roman" w:hAnsiTheme="majorHAnsi" w:cstheme="majorHAnsi"/>
          <w:bCs/>
          <w:color w:val="2F5496" w:themeColor="accent5" w:themeShade="BF"/>
          <w:sz w:val="24"/>
          <w:szCs w:val="24"/>
          <w:shd w:val="clear" w:color="auto" w:fill="FFFFFF"/>
        </w:rPr>
        <w:t>Outcome,</w:t>
      </w:r>
      <w:r w:rsidR="00F901E4" w:rsidRPr="00F901E4">
        <w:rPr>
          <w:rFonts w:asciiTheme="majorHAnsi" w:eastAsia="Times New Roman" w:hAnsiTheme="majorHAnsi" w:cstheme="majorHAnsi"/>
          <w:bCs/>
          <w:color w:val="2F5496" w:themeColor="accent5" w:themeShade="BF"/>
          <w:sz w:val="24"/>
          <w:szCs w:val="24"/>
          <w:shd w:val="clear" w:color="auto" w:fill="FFFFFF"/>
        </w:rPr>
        <w:t xml:space="preserve"> learners will make critical connections as they:</w:t>
      </w:r>
    </w:p>
    <w:p w14:paraId="07CEFD15" w14:textId="77777777" w:rsidR="00F901E4" w:rsidRPr="00980AC9" w:rsidRDefault="00F901E4" w:rsidP="00F901E4">
      <w:pPr>
        <w:numPr>
          <w:ilvl w:val="0"/>
          <w:numId w:val="36"/>
        </w:numPr>
        <w:spacing w:before="100" w:beforeAutospacing="1" w:after="100" w:afterAutospacing="1" w:line="240" w:lineRule="auto"/>
        <w:contextualSpacing/>
        <w:rPr>
          <w:rFonts w:asciiTheme="majorHAnsi" w:eastAsia="Times New Roman" w:hAnsiTheme="majorHAnsi" w:cstheme="majorHAnsi"/>
          <w:sz w:val="24"/>
          <w:szCs w:val="24"/>
        </w:rPr>
      </w:pPr>
      <w:bookmarkStart w:id="3" w:name="_Hlk72830772"/>
      <w:r w:rsidRPr="00980AC9">
        <w:rPr>
          <w:rFonts w:asciiTheme="majorHAnsi" w:eastAsia="Times New Roman" w:hAnsiTheme="majorHAnsi" w:cstheme="majorHAnsi"/>
          <w:sz w:val="24"/>
          <w:szCs w:val="24"/>
        </w:rPr>
        <w:t xml:space="preserve">continuously </w:t>
      </w:r>
      <w:r w:rsidRPr="00DB453A">
        <w:rPr>
          <w:rFonts w:asciiTheme="majorHAnsi" w:eastAsia="Times New Roman" w:hAnsiTheme="majorHAnsi" w:cstheme="majorHAnsi"/>
          <w:b/>
          <w:bCs/>
          <w:sz w:val="24"/>
          <w:szCs w:val="24"/>
        </w:rPr>
        <w:t>reflect on and discuss</w:t>
      </w:r>
      <w:r w:rsidRPr="00980AC9">
        <w:rPr>
          <w:rFonts w:asciiTheme="majorHAnsi" w:eastAsia="Times New Roman" w:hAnsiTheme="majorHAnsi" w:cstheme="majorHAnsi"/>
          <w:sz w:val="24"/>
          <w:szCs w:val="24"/>
        </w:rPr>
        <w:t xml:space="preserve"> </w:t>
      </w:r>
      <w:r w:rsidRPr="00980AC9">
        <w:rPr>
          <w:rFonts w:asciiTheme="majorHAnsi" w:eastAsia="Times New Roman" w:hAnsiTheme="majorHAnsi" w:cstheme="majorHAnsi"/>
          <w:b/>
          <w:bCs/>
          <w:color w:val="00B050"/>
          <w:sz w:val="24"/>
          <w:szCs w:val="24"/>
        </w:rPr>
        <w:t>their life experiences</w:t>
      </w:r>
      <w:r w:rsidRPr="00980AC9">
        <w:rPr>
          <w:rFonts w:asciiTheme="majorHAnsi" w:eastAsia="Times New Roman" w:hAnsiTheme="majorHAnsi" w:cstheme="majorHAnsi"/>
          <w:color w:val="00B050"/>
          <w:sz w:val="24"/>
          <w:szCs w:val="24"/>
        </w:rPr>
        <w:t xml:space="preserve"> </w:t>
      </w:r>
      <w:r w:rsidRPr="00980AC9">
        <w:rPr>
          <w:rFonts w:asciiTheme="majorHAnsi" w:eastAsia="Times New Roman" w:hAnsiTheme="majorHAnsi" w:cstheme="majorHAnsi"/>
          <w:sz w:val="24"/>
          <w:szCs w:val="24"/>
        </w:rPr>
        <w:t xml:space="preserve">as they relate to the art and science of teaching. </w:t>
      </w:r>
    </w:p>
    <w:p w14:paraId="2ACFB884" w14:textId="77777777" w:rsidR="00F901E4" w:rsidRPr="00980AC9" w:rsidRDefault="00F901E4" w:rsidP="00F901E4">
      <w:pPr>
        <w:numPr>
          <w:ilvl w:val="0"/>
          <w:numId w:val="36"/>
        </w:numPr>
        <w:spacing w:before="100" w:beforeAutospacing="1" w:after="100" w:afterAutospacing="1" w:line="240" w:lineRule="auto"/>
        <w:contextualSpacing/>
        <w:rPr>
          <w:rFonts w:asciiTheme="majorHAnsi" w:eastAsia="Times New Roman" w:hAnsiTheme="majorHAnsi" w:cstheme="majorHAnsi"/>
          <w:sz w:val="24"/>
          <w:szCs w:val="24"/>
        </w:rPr>
      </w:pPr>
      <w:r w:rsidRPr="00DB453A">
        <w:rPr>
          <w:rFonts w:asciiTheme="majorHAnsi" w:eastAsia="Times New Roman" w:hAnsiTheme="majorHAnsi" w:cstheme="majorHAnsi"/>
          <w:b/>
          <w:bCs/>
          <w:sz w:val="24"/>
          <w:szCs w:val="24"/>
        </w:rPr>
        <w:t xml:space="preserve">demonstrate </w:t>
      </w:r>
      <w:r w:rsidRPr="00980AC9">
        <w:rPr>
          <w:rFonts w:asciiTheme="majorHAnsi" w:eastAsia="Times New Roman" w:hAnsiTheme="majorHAnsi" w:cstheme="majorHAnsi"/>
          <w:sz w:val="24"/>
          <w:szCs w:val="24"/>
        </w:rPr>
        <w:t xml:space="preserve">effective interpersonal and written </w:t>
      </w:r>
      <w:r w:rsidRPr="00980AC9">
        <w:rPr>
          <w:rFonts w:asciiTheme="majorHAnsi" w:eastAsia="Times New Roman" w:hAnsiTheme="majorHAnsi" w:cstheme="majorHAnsi"/>
          <w:b/>
          <w:bCs/>
          <w:color w:val="00B050"/>
          <w:sz w:val="24"/>
          <w:szCs w:val="24"/>
        </w:rPr>
        <w:t>communication skills</w:t>
      </w:r>
      <w:r w:rsidRPr="00980AC9">
        <w:rPr>
          <w:rFonts w:asciiTheme="majorHAnsi" w:eastAsia="Times New Roman" w:hAnsiTheme="majorHAnsi" w:cstheme="majorHAnsi"/>
          <w:color w:val="00B050"/>
          <w:sz w:val="24"/>
          <w:szCs w:val="24"/>
        </w:rPr>
        <w:t xml:space="preserve"> </w:t>
      </w:r>
      <w:r w:rsidRPr="00980AC9">
        <w:rPr>
          <w:rFonts w:asciiTheme="majorHAnsi" w:eastAsia="Times New Roman" w:hAnsiTheme="majorHAnsi" w:cstheme="majorHAnsi"/>
          <w:sz w:val="24"/>
          <w:szCs w:val="24"/>
        </w:rPr>
        <w:t xml:space="preserve">with families, students, colleagues, and communities. </w:t>
      </w:r>
    </w:p>
    <w:p w14:paraId="7DE66808" w14:textId="4D5CAF69" w:rsidR="00F901E4" w:rsidRPr="00980AC9" w:rsidRDefault="00F901E4" w:rsidP="00F901E4">
      <w:pPr>
        <w:numPr>
          <w:ilvl w:val="0"/>
          <w:numId w:val="36"/>
        </w:numPr>
        <w:spacing w:before="100" w:beforeAutospacing="1" w:after="100" w:afterAutospacing="1" w:line="240" w:lineRule="auto"/>
        <w:rPr>
          <w:rFonts w:asciiTheme="majorHAnsi" w:eastAsia="Times New Roman" w:hAnsiTheme="majorHAnsi" w:cstheme="majorHAnsi"/>
          <w:sz w:val="24"/>
          <w:szCs w:val="24"/>
        </w:rPr>
      </w:pPr>
      <w:r w:rsidRPr="00DB453A">
        <w:rPr>
          <w:rFonts w:asciiTheme="majorHAnsi" w:eastAsia="Times New Roman" w:hAnsiTheme="majorHAnsi" w:cstheme="majorHAnsi"/>
          <w:b/>
          <w:bCs/>
          <w:sz w:val="24"/>
          <w:szCs w:val="24"/>
        </w:rPr>
        <w:lastRenderedPageBreak/>
        <w:t>intentionally</w:t>
      </w:r>
      <w:r w:rsidRPr="00980AC9">
        <w:rPr>
          <w:rFonts w:asciiTheme="majorHAnsi" w:eastAsia="Times New Roman" w:hAnsiTheme="majorHAnsi" w:cstheme="majorHAnsi"/>
          <w:sz w:val="24"/>
          <w:szCs w:val="24"/>
        </w:rPr>
        <w:t xml:space="preserve"> consider how </w:t>
      </w:r>
      <w:r w:rsidRPr="00980AC9">
        <w:rPr>
          <w:rFonts w:asciiTheme="majorHAnsi" w:eastAsia="Times New Roman" w:hAnsiTheme="majorHAnsi" w:cstheme="majorHAnsi"/>
          <w:b/>
          <w:bCs/>
          <w:color w:val="00B050"/>
          <w:sz w:val="24"/>
          <w:szCs w:val="24"/>
        </w:rPr>
        <w:t>growth and development</w:t>
      </w:r>
      <w:r w:rsidRPr="00980AC9">
        <w:rPr>
          <w:rFonts w:asciiTheme="majorHAnsi" w:eastAsia="Times New Roman" w:hAnsiTheme="majorHAnsi" w:cstheme="majorHAnsi"/>
          <w:color w:val="00B050"/>
          <w:sz w:val="24"/>
          <w:szCs w:val="24"/>
        </w:rPr>
        <w:t xml:space="preserve"> </w:t>
      </w:r>
      <w:r w:rsidRPr="00980AC9">
        <w:rPr>
          <w:rFonts w:asciiTheme="majorHAnsi" w:eastAsia="Times New Roman" w:hAnsiTheme="majorHAnsi" w:cstheme="majorHAnsi"/>
          <w:sz w:val="24"/>
          <w:szCs w:val="24"/>
        </w:rPr>
        <w:t xml:space="preserve">inform instructional </w:t>
      </w:r>
      <w:r w:rsidR="00195ABE" w:rsidRPr="00980AC9">
        <w:rPr>
          <w:rFonts w:asciiTheme="majorHAnsi" w:eastAsia="Times New Roman" w:hAnsiTheme="majorHAnsi" w:cstheme="majorHAnsi"/>
          <w:sz w:val="24"/>
          <w:szCs w:val="24"/>
        </w:rPr>
        <w:t>practices.</w:t>
      </w:r>
      <w:r w:rsidRPr="00980AC9">
        <w:rPr>
          <w:rFonts w:asciiTheme="majorHAnsi" w:eastAsia="Times New Roman" w:hAnsiTheme="majorHAnsi" w:cstheme="majorHAnsi"/>
          <w:sz w:val="24"/>
          <w:szCs w:val="24"/>
        </w:rPr>
        <w:t xml:space="preserve"> </w:t>
      </w:r>
    </w:p>
    <w:p w14:paraId="0B31F112" w14:textId="77777777" w:rsidR="00F901E4" w:rsidRPr="00980AC9" w:rsidRDefault="00F901E4" w:rsidP="00F901E4">
      <w:pPr>
        <w:numPr>
          <w:ilvl w:val="0"/>
          <w:numId w:val="36"/>
        </w:numPr>
        <w:spacing w:before="100" w:beforeAutospacing="1" w:after="100" w:afterAutospacing="1" w:line="240" w:lineRule="auto"/>
        <w:rPr>
          <w:rFonts w:asciiTheme="majorHAnsi" w:eastAsia="Times New Roman" w:hAnsiTheme="majorHAnsi" w:cstheme="majorHAnsi"/>
          <w:sz w:val="24"/>
          <w:szCs w:val="24"/>
        </w:rPr>
      </w:pPr>
      <w:r w:rsidRPr="00DB453A">
        <w:rPr>
          <w:rFonts w:asciiTheme="majorHAnsi" w:eastAsia="Times New Roman" w:hAnsiTheme="majorHAnsi" w:cstheme="majorHAnsi"/>
          <w:b/>
          <w:bCs/>
          <w:sz w:val="24"/>
          <w:szCs w:val="24"/>
        </w:rPr>
        <w:t xml:space="preserve">examine </w:t>
      </w:r>
      <w:r w:rsidRPr="00980AC9">
        <w:rPr>
          <w:rFonts w:asciiTheme="majorHAnsi" w:eastAsia="Times New Roman" w:hAnsiTheme="majorHAnsi" w:cstheme="majorHAnsi"/>
          <w:sz w:val="24"/>
          <w:szCs w:val="24"/>
        </w:rPr>
        <w:t xml:space="preserve">their own lived experiences and consider other people's perspectives and positions (similar or conflicting) as a basis </w:t>
      </w:r>
      <w:r w:rsidRPr="00980AC9">
        <w:rPr>
          <w:rFonts w:asciiTheme="majorHAnsi" w:eastAsia="Times New Roman" w:hAnsiTheme="majorHAnsi" w:cstheme="majorHAnsi"/>
          <w:color w:val="00B050"/>
          <w:sz w:val="24"/>
          <w:szCs w:val="24"/>
        </w:rPr>
        <w:t xml:space="preserve">for </w:t>
      </w:r>
      <w:r w:rsidRPr="00980AC9">
        <w:rPr>
          <w:rFonts w:asciiTheme="majorHAnsi" w:eastAsia="Times New Roman" w:hAnsiTheme="majorHAnsi" w:cstheme="majorHAnsi"/>
          <w:b/>
          <w:bCs/>
          <w:color w:val="00B050"/>
          <w:sz w:val="24"/>
          <w:szCs w:val="24"/>
        </w:rPr>
        <w:t>cooperating in a diverse world</w:t>
      </w:r>
      <w:r w:rsidRPr="00980AC9">
        <w:rPr>
          <w:rFonts w:asciiTheme="majorHAnsi" w:eastAsia="Times New Roman" w:hAnsiTheme="majorHAnsi" w:cstheme="majorHAnsi"/>
          <w:sz w:val="24"/>
          <w:szCs w:val="24"/>
        </w:rPr>
        <w:t xml:space="preserve">. </w:t>
      </w:r>
    </w:p>
    <w:p w14:paraId="171C806B" w14:textId="688CB668" w:rsidR="009E5ABB" w:rsidRPr="00980AC9" w:rsidRDefault="00F901E4" w:rsidP="00F901E4">
      <w:pPr>
        <w:numPr>
          <w:ilvl w:val="0"/>
          <w:numId w:val="36"/>
        </w:numPr>
        <w:spacing w:before="100" w:beforeAutospacing="1" w:after="100" w:afterAutospacing="1" w:line="240" w:lineRule="auto"/>
        <w:rPr>
          <w:rFonts w:asciiTheme="majorHAnsi" w:hAnsiTheme="majorHAnsi" w:cstheme="majorHAnsi"/>
          <w:sz w:val="24"/>
          <w:szCs w:val="24"/>
        </w:rPr>
      </w:pPr>
      <w:r w:rsidRPr="00DB453A">
        <w:rPr>
          <w:rFonts w:asciiTheme="majorHAnsi" w:eastAsia="Times New Roman" w:hAnsiTheme="majorHAnsi" w:cstheme="majorHAnsi"/>
          <w:b/>
          <w:bCs/>
          <w:sz w:val="24"/>
          <w:szCs w:val="24"/>
        </w:rPr>
        <w:t xml:space="preserve">Develop </w:t>
      </w:r>
      <w:r w:rsidRPr="00980AC9">
        <w:rPr>
          <w:rFonts w:asciiTheme="majorHAnsi" w:eastAsia="Times New Roman" w:hAnsiTheme="majorHAnsi" w:cstheme="majorHAnsi"/>
          <w:sz w:val="24"/>
          <w:szCs w:val="24"/>
        </w:rPr>
        <w:t xml:space="preserve">and sustain human relationships by being able to </w:t>
      </w:r>
      <w:r w:rsidRPr="00980AC9">
        <w:rPr>
          <w:rFonts w:asciiTheme="majorHAnsi" w:eastAsia="Times New Roman" w:hAnsiTheme="majorHAnsi" w:cstheme="majorHAnsi"/>
          <w:b/>
          <w:bCs/>
          <w:color w:val="00B050"/>
          <w:sz w:val="24"/>
          <w:szCs w:val="24"/>
        </w:rPr>
        <w:t>identify and adapt to the needs</w:t>
      </w:r>
      <w:r w:rsidRPr="00980AC9">
        <w:rPr>
          <w:rFonts w:asciiTheme="majorHAnsi" w:eastAsia="Times New Roman" w:hAnsiTheme="majorHAnsi" w:cstheme="majorHAnsi"/>
          <w:sz w:val="24"/>
          <w:szCs w:val="24"/>
        </w:rPr>
        <w:t>, values, expectations, and sensibilities of others.</w:t>
      </w:r>
    </w:p>
    <w:p w14:paraId="793EABBD" w14:textId="6782DACF" w:rsidR="00BC3EAF" w:rsidRPr="00980AC9" w:rsidRDefault="00BC3EAF" w:rsidP="00F901E4">
      <w:pPr>
        <w:numPr>
          <w:ilvl w:val="0"/>
          <w:numId w:val="36"/>
        </w:numPr>
        <w:spacing w:before="100" w:beforeAutospacing="1" w:after="100" w:afterAutospacing="1" w:line="240" w:lineRule="auto"/>
        <w:rPr>
          <w:rFonts w:asciiTheme="majorHAnsi" w:hAnsiTheme="majorHAnsi" w:cstheme="majorHAnsi"/>
          <w:sz w:val="24"/>
          <w:szCs w:val="24"/>
        </w:rPr>
      </w:pPr>
      <w:r w:rsidRPr="00DB453A">
        <w:rPr>
          <w:b/>
          <w:bCs/>
          <w:sz w:val="24"/>
          <w:szCs w:val="24"/>
        </w:rPr>
        <w:t xml:space="preserve">Explore </w:t>
      </w:r>
      <w:r w:rsidRPr="00980AC9">
        <w:rPr>
          <w:sz w:val="24"/>
          <w:szCs w:val="24"/>
        </w:rPr>
        <w:t>the integration of technology in instruction to support student learning.</w:t>
      </w:r>
    </w:p>
    <w:bookmarkEnd w:id="1"/>
    <w:bookmarkEnd w:id="2"/>
    <w:bookmarkEnd w:id="3"/>
    <w:p w14:paraId="6C07C6DD" w14:textId="4DD7BD1D" w:rsidR="00EC0EB5" w:rsidRDefault="4F0E002A" w:rsidP="00E21DB6">
      <w:pPr>
        <w:rPr>
          <w:rFonts w:cstheme="minorHAnsi"/>
          <w:sz w:val="20"/>
          <w:szCs w:val="20"/>
        </w:rPr>
      </w:pPr>
      <w:r w:rsidRPr="00EC0EB5">
        <w:rPr>
          <w:rFonts w:asciiTheme="majorHAnsi" w:hAnsiTheme="majorHAnsi" w:cstheme="majorHAnsi"/>
          <w:b/>
          <w:bCs/>
          <w:color w:val="2E74B5" w:themeColor="accent1" w:themeShade="BF"/>
          <w:sz w:val="36"/>
          <w:szCs w:val="36"/>
        </w:rPr>
        <w:t>Grading and Evaluation</w:t>
      </w:r>
      <w:r w:rsidRPr="00FC0A83">
        <w:rPr>
          <w:rFonts w:cstheme="minorHAnsi"/>
          <w:sz w:val="20"/>
          <w:szCs w:val="20"/>
        </w:rPr>
        <w:t>:</w:t>
      </w:r>
      <w:r w:rsidR="005D6A4B">
        <w:rPr>
          <w:rFonts w:cstheme="minorHAnsi"/>
          <w:sz w:val="20"/>
          <w:szCs w:val="20"/>
        </w:rPr>
        <w:t>_____________________________________________________________________</w:t>
      </w:r>
      <w:r w:rsidRPr="00FC0A83">
        <w:rPr>
          <w:rFonts w:cstheme="minorHAnsi"/>
          <w:sz w:val="20"/>
          <w:szCs w:val="20"/>
        </w:rPr>
        <w:t xml:space="preserve"> </w:t>
      </w:r>
    </w:p>
    <w:p w14:paraId="183BDB99" w14:textId="0BD49AD2" w:rsidR="00EC0EB5" w:rsidRPr="00FF5BA9" w:rsidRDefault="4F0E002A" w:rsidP="00E21DB6">
      <w:pPr>
        <w:rPr>
          <w:rFonts w:asciiTheme="majorHAnsi" w:hAnsiTheme="majorHAnsi" w:cstheme="majorHAnsi"/>
          <w:sz w:val="24"/>
          <w:szCs w:val="24"/>
        </w:rPr>
      </w:pPr>
      <w:r w:rsidRPr="004A6C97">
        <w:rPr>
          <w:rFonts w:asciiTheme="majorHAnsi" w:hAnsiTheme="majorHAnsi" w:cstheme="majorHAnsi"/>
          <w:sz w:val="24"/>
          <w:szCs w:val="24"/>
        </w:rPr>
        <w:t xml:space="preserve">Call in and make other arrangements prior to the test in case of an emergency. Students will still be subject to a 15% reduction in grade due to a late penalty. </w:t>
      </w:r>
      <w:r w:rsidRPr="00FF5BA9">
        <w:rPr>
          <w:rFonts w:asciiTheme="majorHAnsi" w:hAnsiTheme="majorHAnsi" w:cstheme="majorHAnsi"/>
          <w:b/>
          <w:bCs/>
          <w:color w:val="FF0000"/>
          <w:sz w:val="24"/>
          <w:szCs w:val="24"/>
        </w:rPr>
        <w:t>If there is no emergency, there is no test make-up.</w:t>
      </w:r>
      <w:r w:rsidR="00E21DB6" w:rsidRPr="00FF5BA9">
        <w:rPr>
          <w:rFonts w:asciiTheme="majorHAnsi" w:hAnsiTheme="majorHAnsi" w:cstheme="majorHAnsi"/>
          <w:b/>
          <w:bCs/>
          <w:color w:val="FF0000"/>
          <w:sz w:val="24"/>
          <w:szCs w:val="24"/>
        </w:rPr>
        <w:t xml:space="preserve">  </w:t>
      </w:r>
      <w:r w:rsidR="00FF5BA9" w:rsidRPr="00FF5BA9">
        <w:rPr>
          <w:rFonts w:asciiTheme="majorHAnsi" w:hAnsiTheme="majorHAnsi" w:cstheme="majorHAnsi"/>
          <w:b/>
          <w:bCs/>
          <w:color w:val="FF0000"/>
          <w:sz w:val="24"/>
          <w:szCs w:val="24"/>
        </w:rPr>
        <w:t>Check your grade weekly and let me know immediately of any issues. Post grades in gradebook on Canvas and not in the comment section.</w:t>
      </w:r>
      <w:r w:rsidR="00FF5BA9">
        <w:rPr>
          <w:rFonts w:asciiTheme="majorHAnsi" w:hAnsiTheme="majorHAnsi" w:cstheme="majorHAnsi"/>
          <w:color w:val="FF0000"/>
          <w:sz w:val="24"/>
          <w:szCs w:val="24"/>
        </w:rPr>
        <w:t xml:space="preserve"> </w:t>
      </w:r>
      <w:r w:rsidR="00E21DB6" w:rsidRPr="004A6C97">
        <w:rPr>
          <w:rFonts w:asciiTheme="majorHAnsi" w:hAnsiTheme="majorHAnsi" w:cstheme="majorHAnsi"/>
          <w:b/>
          <w:bCs/>
          <w:sz w:val="24"/>
          <w:szCs w:val="24"/>
        </w:rPr>
        <w:t>Grade Scale</w:t>
      </w:r>
      <w:r w:rsidR="00E21DB6" w:rsidRPr="004A6C97">
        <w:rPr>
          <w:rFonts w:asciiTheme="majorHAnsi" w:hAnsiTheme="majorHAnsi" w:cstheme="majorHAnsi"/>
          <w:sz w:val="24"/>
          <w:szCs w:val="24"/>
        </w:rPr>
        <w:t xml:space="preserve">: Based on the 100% total listed above, letter grades will be assigned as follows: </w:t>
      </w:r>
    </w:p>
    <w:tbl>
      <w:tblPr>
        <w:tblW w:w="0" w:type="auto"/>
        <w:tblLook w:val="04A0" w:firstRow="1" w:lastRow="0" w:firstColumn="1" w:lastColumn="0" w:noHBand="0" w:noVBand="1"/>
      </w:tblPr>
      <w:tblGrid>
        <w:gridCol w:w="3200"/>
        <w:gridCol w:w="3200"/>
        <w:gridCol w:w="3200"/>
      </w:tblGrid>
      <w:tr w:rsidR="00E21DB6" w:rsidRPr="00C8248E" w14:paraId="3572472E" w14:textId="77777777" w:rsidTr="00A1234C">
        <w:trPr>
          <w:trHeight w:val="391"/>
        </w:trPr>
        <w:tc>
          <w:tcPr>
            <w:tcW w:w="3200" w:type="dxa"/>
            <w:shd w:val="clear" w:color="auto" w:fill="auto"/>
          </w:tcPr>
          <w:p w14:paraId="6F1504BE" w14:textId="77777777" w:rsidR="00E21DB6" w:rsidRPr="003704C1" w:rsidRDefault="00E21DB6" w:rsidP="007861CE">
            <w:pPr>
              <w:pStyle w:val="Table"/>
              <w:contextualSpacing/>
              <w:rPr>
                <w:rFonts w:asciiTheme="majorHAnsi" w:hAnsiTheme="majorHAnsi" w:cstheme="majorHAnsi"/>
                <w:b/>
                <w:bCs/>
                <w:sz w:val="20"/>
                <w:szCs w:val="20"/>
              </w:rPr>
            </w:pPr>
            <w:r w:rsidRPr="003704C1">
              <w:rPr>
                <w:rFonts w:asciiTheme="majorHAnsi" w:hAnsiTheme="majorHAnsi" w:cstheme="majorHAnsi"/>
                <w:b/>
                <w:bCs/>
                <w:sz w:val="20"/>
                <w:szCs w:val="20"/>
              </w:rPr>
              <w:t>A: 90 points or above</w:t>
            </w:r>
          </w:p>
        </w:tc>
        <w:tc>
          <w:tcPr>
            <w:tcW w:w="3200" w:type="dxa"/>
            <w:shd w:val="clear" w:color="auto" w:fill="auto"/>
          </w:tcPr>
          <w:p w14:paraId="1463D600" w14:textId="77777777" w:rsidR="00E21DB6" w:rsidRPr="003704C1" w:rsidRDefault="00E21DB6" w:rsidP="007861CE">
            <w:pPr>
              <w:pStyle w:val="Table"/>
              <w:contextualSpacing/>
              <w:rPr>
                <w:rFonts w:asciiTheme="majorHAnsi" w:hAnsiTheme="majorHAnsi" w:cstheme="majorHAnsi"/>
                <w:b/>
                <w:bCs/>
                <w:sz w:val="20"/>
                <w:szCs w:val="20"/>
              </w:rPr>
            </w:pPr>
            <w:r w:rsidRPr="003704C1">
              <w:rPr>
                <w:rFonts w:asciiTheme="majorHAnsi" w:hAnsiTheme="majorHAnsi" w:cstheme="majorHAnsi"/>
                <w:b/>
                <w:bCs/>
                <w:sz w:val="20"/>
                <w:szCs w:val="20"/>
              </w:rPr>
              <w:t>B: 80 points to 89.9 points</w:t>
            </w:r>
          </w:p>
        </w:tc>
        <w:tc>
          <w:tcPr>
            <w:tcW w:w="3200" w:type="dxa"/>
            <w:shd w:val="clear" w:color="auto" w:fill="auto"/>
          </w:tcPr>
          <w:p w14:paraId="551583E8" w14:textId="77777777" w:rsidR="00E21DB6" w:rsidRPr="003704C1" w:rsidRDefault="00E21DB6" w:rsidP="007861CE">
            <w:pPr>
              <w:pStyle w:val="Table"/>
              <w:contextualSpacing/>
              <w:rPr>
                <w:rFonts w:asciiTheme="majorHAnsi" w:hAnsiTheme="majorHAnsi" w:cstheme="majorHAnsi"/>
                <w:b/>
                <w:bCs/>
                <w:sz w:val="20"/>
                <w:szCs w:val="20"/>
              </w:rPr>
            </w:pPr>
            <w:r w:rsidRPr="003704C1">
              <w:rPr>
                <w:rFonts w:asciiTheme="majorHAnsi" w:hAnsiTheme="majorHAnsi" w:cstheme="majorHAnsi"/>
                <w:b/>
                <w:bCs/>
                <w:sz w:val="20"/>
                <w:szCs w:val="20"/>
              </w:rPr>
              <w:t>C: 70 points to 79.9 points</w:t>
            </w:r>
          </w:p>
        </w:tc>
      </w:tr>
      <w:tr w:rsidR="00E21DB6" w:rsidRPr="00C8248E" w14:paraId="35FDB717" w14:textId="77777777" w:rsidTr="00A1234C">
        <w:trPr>
          <w:trHeight w:val="808"/>
        </w:trPr>
        <w:tc>
          <w:tcPr>
            <w:tcW w:w="3200" w:type="dxa"/>
            <w:shd w:val="clear" w:color="auto" w:fill="auto"/>
          </w:tcPr>
          <w:p w14:paraId="7C2178C3" w14:textId="77777777" w:rsidR="00E21DB6" w:rsidRPr="003704C1" w:rsidRDefault="00E21DB6" w:rsidP="007861CE">
            <w:pPr>
              <w:pStyle w:val="Table"/>
              <w:contextualSpacing/>
              <w:rPr>
                <w:rFonts w:asciiTheme="majorHAnsi" w:hAnsiTheme="majorHAnsi" w:cstheme="majorHAnsi"/>
                <w:b/>
                <w:bCs/>
                <w:sz w:val="20"/>
                <w:szCs w:val="20"/>
              </w:rPr>
            </w:pPr>
            <w:r w:rsidRPr="003704C1">
              <w:rPr>
                <w:rFonts w:asciiTheme="majorHAnsi" w:hAnsiTheme="majorHAnsi" w:cstheme="majorHAnsi"/>
                <w:b/>
                <w:bCs/>
                <w:sz w:val="20"/>
                <w:szCs w:val="20"/>
              </w:rPr>
              <w:t>D: 60 points to 69.9 points</w:t>
            </w:r>
          </w:p>
        </w:tc>
        <w:tc>
          <w:tcPr>
            <w:tcW w:w="3200" w:type="dxa"/>
            <w:shd w:val="clear" w:color="auto" w:fill="auto"/>
          </w:tcPr>
          <w:p w14:paraId="2B22D4DD" w14:textId="77777777" w:rsidR="00E21DB6" w:rsidRPr="003704C1" w:rsidRDefault="00E21DB6" w:rsidP="007861CE">
            <w:pPr>
              <w:pStyle w:val="Table"/>
              <w:contextualSpacing/>
              <w:rPr>
                <w:rFonts w:asciiTheme="majorHAnsi" w:hAnsiTheme="majorHAnsi" w:cstheme="majorHAnsi"/>
                <w:b/>
                <w:bCs/>
                <w:sz w:val="20"/>
                <w:szCs w:val="20"/>
              </w:rPr>
            </w:pPr>
            <w:r w:rsidRPr="003704C1">
              <w:rPr>
                <w:rFonts w:asciiTheme="majorHAnsi" w:hAnsiTheme="majorHAnsi" w:cstheme="majorHAnsi"/>
                <w:b/>
                <w:bCs/>
                <w:sz w:val="20"/>
                <w:szCs w:val="20"/>
              </w:rPr>
              <w:t>F: below 59.9 points</w:t>
            </w:r>
          </w:p>
        </w:tc>
        <w:tc>
          <w:tcPr>
            <w:tcW w:w="3200" w:type="dxa"/>
            <w:shd w:val="clear" w:color="auto" w:fill="auto"/>
          </w:tcPr>
          <w:p w14:paraId="724CFE38" w14:textId="77777777" w:rsidR="00E21DB6" w:rsidRPr="003704C1" w:rsidRDefault="00E21DB6" w:rsidP="007861CE">
            <w:pPr>
              <w:pStyle w:val="Table"/>
              <w:contextualSpacing/>
              <w:rPr>
                <w:rFonts w:asciiTheme="majorHAnsi" w:hAnsiTheme="majorHAnsi" w:cstheme="majorHAnsi"/>
                <w:b/>
                <w:bCs/>
                <w:sz w:val="20"/>
                <w:szCs w:val="20"/>
              </w:rPr>
            </w:pPr>
            <w:r w:rsidRPr="003704C1">
              <w:rPr>
                <w:rFonts w:asciiTheme="majorHAnsi" w:hAnsiTheme="majorHAnsi" w:cstheme="majorHAnsi"/>
                <w:b/>
                <w:bCs/>
                <w:sz w:val="20"/>
                <w:szCs w:val="20"/>
              </w:rPr>
              <w:t>Divide the number correct by</w:t>
            </w:r>
          </w:p>
          <w:p w14:paraId="0EC1A5AE" w14:textId="77777777" w:rsidR="00E21DB6" w:rsidRPr="003704C1" w:rsidRDefault="00E21DB6" w:rsidP="007861CE">
            <w:pPr>
              <w:spacing w:line="240" w:lineRule="auto"/>
              <w:contextualSpacing/>
              <w:rPr>
                <w:rFonts w:asciiTheme="majorHAnsi" w:hAnsiTheme="majorHAnsi" w:cstheme="majorHAnsi"/>
                <w:b/>
                <w:bCs/>
                <w:sz w:val="20"/>
                <w:szCs w:val="20"/>
              </w:rPr>
            </w:pPr>
            <w:r w:rsidRPr="003704C1">
              <w:rPr>
                <w:rFonts w:asciiTheme="majorHAnsi" w:hAnsiTheme="majorHAnsi" w:cstheme="majorHAnsi"/>
                <w:b/>
                <w:bCs/>
                <w:sz w:val="20"/>
                <w:szCs w:val="20"/>
              </w:rPr>
              <w:t>the total possible to get percentage</w:t>
            </w:r>
          </w:p>
        </w:tc>
      </w:tr>
    </w:tbl>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gridCol w:w="666"/>
      </w:tblGrid>
      <w:tr w:rsidR="009743A1" w:rsidRPr="005A041C" w14:paraId="6D9013A5" w14:textId="77777777" w:rsidTr="009743A1">
        <w:tc>
          <w:tcPr>
            <w:tcW w:w="9265" w:type="dxa"/>
            <w:shd w:val="clear" w:color="auto" w:fill="auto"/>
          </w:tcPr>
          <w:p w14:paraId="7B6B40D4" w14:textId="5C572F17" w:rsidR="009743A1" w:rsidRDefault="00195ABE" w:rsidP="009743A1">
            <w:pPr>
              <w:pStyle w:val="Table"/>
              <w:spacing w:before="0" w:after="0" w:line="256" w:lineRule="auto"/>
              <w:rPr>
                <w:rFonts w:asciiTheme="majorHAnsi" w:hAnsiTheme="majorHAnsi" w:cstheme="majorHAnsi"/>
                <w:b/>
                <w:bCs/>
                <w:sz w:val="20"/>
                <w:szCs w:val="20"/>
              </w:rPr>
            </w:pPr>
            <w:r>
              <w:rPr>
                <w:rFonts w:asciiTheme="majorHAnsi" w:hAnsiTheme="majorHAnsi" w:cstheme="majorHAnsi"/>
                <w:b/>
                <w:bCs/>
                <w:sz w:val="20"/>
                <w:szCs w:val="20"/>
              </w:rPr>
              <w:t xml:space="preserve">Homework </w:t>
            </w:r>
            <w:r w:rsidR="009743A1">
              <w:rPr>
                <w:rFonts w:asciiTheme="majorHAnsi" w:hAnsiTheme="majorHAnsi" w:cstheme="majorHAnsi"/>
                <w:b/>
                <w:bCs/>
                <w:sz w:val="20"/>
                <w:szCs w:val="20"/>
              </w:rPr>
              <w:t>Assignments</w:t>
            </w:r>
            <w:r>
              <w:rPr>
                <w:rFonts w:asciiTheme="majorHAnsi" w:hAnsiTheme="majorHAnsi" w:cstheme="majorHAnsi"/>
                <w:b/>
                <w:bCs/>
                <w:sz w:val="20"/>
                <w:szCs w:val="20"/>
              </w:rPr>
              <w:t>-Canvas</w:t>
            </w:r>
          </w:p>
          <w:p w14:paraId="373672C8" w14:textId="5CA30FB5" w:rsidR="009743A1" w:rsidRPr="00C8248E" w:rsidRDefault="009743A1" w:rsidP="009743A1">
            <w:pPr>
              <w:spacing w:after="0"/>
              <w:rPr>
                <w:rFonts w:asciiTheme="majorHAnsi" w:hAnsiTheme="majorHAnsi" w:cstheme="majorHAnsi"/>
                <w:sz w:val="20"/>
                <w:szCs w:val="20"/>
              </w:rPr>
            </w:pPr>
            <w:r>
              <w:rPr>
                <w:rFonts w:asciiTheme="majorHAnsi" w:hAnsiTheme="majorHAnsi" w:cstheme="majorHAnsi"/>
                <w:sz w:val="20"/>
                <w:szCs w:val="20"/>
              </w:rPr>
              <w:t>(Out of class activities such as writing, reading, experiments, works of art, multi-media production, case study, etc. to assist in learning skills and concepts.)</w:t>
            </w:r>
          </w:p>
        </w:tc>
        <w:tc>
          <w:tcPr>
            <w:tcW w:w="666" w:type="dxa"/>
            <w:shd w:val="clear" w:color="auto" w:fill="D9D9D9" w:themeFill="background1" w:themeFillShade="D9"/>
          </w:tcPr>
          <w:p w14:paraId="3EDE347A" w14:textId="1AB640B7" w:rsidR="009743A1" w:rsidRPr="00FC0A83" w:rsidRDefault="009743A1" w:rsidP="009743A1">
            <w:pPr>
              <w:pStyle w:val="Table"/>
              <w:spacing w:before="0" w:after="0"/>
              <w:jc w:val="right"/>
              <w:rPr>
                <w:rFonts w:asciiTheme="minorHAnsi" w:hAnsiTheme="minorHAnsi" w:cstheme="minorHAnsi"/>
                <w:sz w:val="20"/>
                <w:szCs w:val="20"/>
              </w:rPr>
            </w:pPr>
            <w:r w:rsidRPr="00FC0A83">
              <w:rPr>
                <w:rFonts w:asciiTheme="minorHAnsi" w:hAnsiTheme="minorHAnsi" w:cstheme="minorHAnsi"/>
                <w:sz w:val="20"/>
                <w:szCs w:val="20"/>
              </w:rPr>
              <w:t>20%</w:t>
            </w:r>
          </w:p>
        </w:tc>
      </w:tr>
      <w:tr w:rsidR="009743A1" w:rsidRPr="005A041C" w14:paraId="5B0ABCCA" w14:textId="77777777" w:rsidTr="009743A1">
        <w:tc>
          <w:tcPr>
            <w:tcW w:w="9265" w:type="dxa"/>
            <w:shd w:val="clear" w:color="auto" w:fill="auto"/>
          </w:tcPr>
          <w:p w14:paraId="37FAC668" w14:textId="0FF1D16B" w:rsidR="009743A1" w:rsidRDefault="009743A1" w:rsidP="009743A1">
            <w:pPr>
              <w:spacing w:after="0"/>
              <w:rPr>
                <w:rFonts w:asciiTheme="majorHAnsi" w:hAnsiTheme="majorHAnsi" w:cstheme="majorHAnsi"/>
                <w:b/>
                <w:bCs/>
                <w:sz w:val="20"/>
                <w:szCs w:val="20"/>
              </w:rPr>
            </w:pPr>
            <w:r>
              <w:rPr>
                <w:rFonts w:asciiTheme="majorHAnsi" w:hAnsiTheme="majorHAnsi" w:cstheme="majorHAnsi"/>
                <w:b/>
                <w:bCs/>
                <w:sz w:val="20"/>
                <w:szCs w:val="20"/>
              </w:rPr>
              <w:t xml:space="preserve">Online Discussions </w:t>
            </w:r>
            <w:r w:rsidR="00195ABE">
              <w:rPr>
                <w:rFonts w:asciiTheme="majorHAnsi" w:hAnsiTheme="majorHAnsi" w:cstheme="majorHAnsi"/>
                <w:b/>
                <w:bCs/>
                <w:sz w:val="20"/>
                <w:szCs w:val="20"/>
              </w:rPr>
              <w:t>-Canvas</w:t>
            </w:r>
          </w:p>
          <w:p w14:paraId="3CA8175F" w14:textId="2A9A5C20" w:rsidR="009743A1" w:rsidRPr="00C8248E" w:rsidRDefault="009743A1" w:rsidP="009743A1">
            <w:pPr>
              <w:spacing w:after="0"/>
              <w:rPr>
                <w:rFonts w:asciiTheme="majorHAnsi" w:hAnsiTheme="majorHAnsi" w:cstheme="majorHAnsi"/>
                <w:sz w:val="20"/>
                <w:szCs w:val="20"/>
              </w:rPr>
            </w:pPr>
            <w:r>
              <w:rPr>
                <w:rFonts w:asciiTheme="majorHAnsi" w:hAnsiTheme="majorHAnsi" w:cstheme="majorHAnsi"/>
                <w:sz w:val="20"/>
                <w:szCs w:val="20"/>
              </w:rPr>
              <w:t>(A digital space that enables multiple users to engage in conversation or debate with each other online to assist students in retrieving information and to evaluate learning.) Responsibility (On-line Postings/Assignments)</w:t>
            </w:r>
          </w:p>
        </w:tc>
        <w:tc>
          <w:tcPr>
            <w:tcW w:w="666" w:type="dxa"/>
            <w:shd w:val="clear" w:color="auto" w:fill="D9D9D9" w:themeFill="background1" w:themeFillShade="D9"/>
          </w:tcPr>
          <w:p w14:paraId="17957088" w14:textId="77777777" w:rsidR="009743A1" w:rsidRPr="00FC0A83" w:rsidRDefault="009743A1" w:rsidP="009743A1">
            <w:pPr>
              <w:pStyle w:val="Table"/>
              <w:spacing w:before="0" w:after="0"/>
              <w:jc w:val="right"/>
              <w:rPr>
                <w:rFonts w:asciiTheme="minorHAnsi" w:hAnsiTheme="minorHAnsi" w:cstheme="minorHAnsi"/>
                <w:sz w:val="20"/>
                <w:szCs w:val="20"/>
              </w:rPr>
            </w:pPr>
            <w:r w:rsidRPr="00FC0A83">
              <w:rPr>
                <w:rFonts w:asciiTheme="minorHAnsi" w:hAnsiTheme="minorHAnsi" w:cstheme="minorHAnsi"/>
                <w:sz w:val="20"/>
                <w:szCs w:val="20"/>
              </w:rPr>
              <w:t>20%</w:t>
            </w:r>
          </w:p>
        </w:tc>
      </w:tr>
      <w:tr w:rsidR="009743A1" w:rsidRPr="0094350C" w14:paraId="3ABB1D5B" w14:textId="77777777" w:rsidTr="009743A1">
        <w:tc>
          <w:tcPr>
            <w:tcW w:w="9265" w:type="dxa"/>
            <w:shd w:val="clear" w:color="auto" w:fill="auto"/>
          </w:tcPr>
          <w:p w14:paraId="17472BE7" w14:textId="6498560F" w:rsidR="009743A1" w:rsidRDefault="00B736B0" w:rsidP="009743A1">
            <w:pPr>
              <w:spacing w:after="0"/>
              <w:rPr>
                <w:rFonts w:asciiTheme="majorHAnsi" w:hAnsiTheme="majorHAnsi" w:cstheme="majorHAnsi"/>
                <w:b/>
                <w:bCs/>
                <w:sz w:val="20"/>
                <w:szCs w:val="20"/>
              </w:rPr>
            </w:pPr>
            <w:r>
              <w:rPr>
                <w:rFonts w:asciiTheme="majorHAnsi" w:hAnsiTheme="majorHAnsi" w:cstheme="majorHAnsi"/>
                <w:b/>
                <w:bCs/>
                <w:sz w:val="20"/>
                <w:szCs w:val="20"/>
              </w:rPr>
              <w:t xml:space="preserve">Kitchen </w:t>
            </w:r>
            <w:r w:rsidR="000408CF">
              <w:rPr>
                <w:rFonts w:asciiTheme="majorHAnsi" w:hAnsiTheme="majorHAnsi" w:cstheme="majorHAnsi"/>
                <w:b/>
                <w:bCs/>
                <w:sz w:val="20"/>
                <w:szCs w:val="20"/>
              </w:rPr>
              <w:t xml:space="preserve">Table-top </w:t>
            </w:r>
            <w:r w:rsidR="009743A1">
              <w:rPr>
                <w:rFonts w:asciiTheme="majorHAnsi" w:hAnsiTheme="majorHAnsi" w:cstheme="majorHAnsi"/>
                <w:b/>
                <w:bCs/>
                <w:sz w:val="20"/>
                <w:szCs w:val="20"/>
              </w:rPr>
              <w:t>Presentations/Final</w:t>
            </w:r>
            <w:r w:rsidR="006B20E2">
              <w:rPr>
                <w:rFonts w:asciiTheme="majorHAnsi" w:hAnsiTheme="majorHAnsi" w:cstheme="majorHAnsi"/>
                <w:b/>
                <w:bCs/>
                <w:sz w:val="20"/>
                <w:szCs w:val="20"/>
              </w:rPr>
              <w:t xml:space="preserve">-Attendance &amp; Participation </w:t>
            </w:r>
            <w:r w:rsidR="000408CF">
              <w:rPr>
                <w:rFonts w:asciiTheme="majorHAnsi" w:hAnsiTheme="majorHAnsi" w:cstheme="majorHAnsi"/>
                <w:b/>
                <w:bCs/>
                <w:sz w:val="20"/>
                <w:szCs w:val="20"/>
              </w:rPr>
              <w:t>required.</w:t>
            </w:r>
          </w:p>
          <w:p w14:paraId="0D8D5022" w14:textId="260CDCC3" w:rsidR="009743A1" w:rsidRPr="00C8248E" w:rsidRDefault="009743A1" w:rsidP="009743A1">
            <w:pPr>
              <w:spacing w:after="0"/>
              <w:rPr>
                <w:rFonts w:asciiTheme="majorHAnsi" w:hAnsiTheme="majorHAnsi" w:cstheme="majorHAnsi"/>
                <w:sz w:val="20"/>
                <w:szCs w:val="20"/>
              </w:rPr>
            </w:pPr>
            <w:r>
              <w:rPr>
                <w:rFonts w:asciiTheme="majorHAnsi" w:hAnsiTheme="majorHAnsi" w:cstheme="majorHAnsi"/>
                <w:sz w:val="20"/>
                <w:szCs w:val="20"/>
              </w:rPr>
              <w:t>(Students verbalizing their knowledge and organizing their thoughts about a topic to present a summary of their learning.)</w:t>
            </w:r>
            <w:r w:rsidR="00195ABE">
              <w:rPr>
                <w:rFonts w:asciiTheme="majorHAnsi" w:hAnsiTheme="majorHAnsi" w:cstheme="majorHAnsi"/>
                <w:sz w:val="20"/>
                <w:szCs w:val="20"/>
              </w:rPr>
              <w:t xml:space="preserve"> Create a game using educational information from the course.</w:t>
            </w:r>
          </w:p>
        </w:tc>
        <w:tc>
          <w:tcPr>
            <w:tcW w:w="666" w:type="dxa"/>
            <w:shd w:val="clear" w:color="auto" w:fill="D9D9D9" w:themeFill="background1" w:themeFillShade="D9"/>
          </w:tcPr>
          <w:p w14:paraId="0147CE1F" w14:textId="3846172C" w:rsidR="009743A1" w:rsidRPr="00FC0A83" w:rsidRDefault="009743A1" w:rsidP="009743A1">
            <w:pPr>
              <w:spacing w:after="0"/>
              <w:jc w:val="right"/>
              <w:rPr>
                <w:rFonts w:cstheme="minorHAnsi"/>
                <w:sz w:val="20"/>
                <w:szCs w:val="20"/>
              </w:rPr>
            </w:pPr>
            <w:r w:rsidRPr="00FC0A83">
              <w:rPr>
                <w:rFonts w:cstheme="minorHAnsi"/>
                <w:sz w:val="20"/>
                <w:szCs w:val="20"/>
              </w:rPr>
              <w:t>20%</w:t>
            </w:r>
          </w:p>
        </w:tc>
      </w:tr>
      <w:tr w:rsidR="009743A1" w:rsidRPr="005A041C" w14:paraId="37659DAA" w14:textId="77777777" w:rsidTr="009743A1">
        <w:tc>
          <w:tcPr>
            <w:tcW w:w="9265" w:type="dxa"/>
            <w:shd w:val="clear" w:color="auto" w:fill="auto"/>
          </w:tcPr>
          <w:p w14:paraId="3D661CE1" w14:textId="14C379D8" w:rsidR="0053477B" w:rsidRPr="00680A69" w:rsidRDefault="0053477B" w:rsidP="0053477B">
            <w:pPr>
              <w:pStyle w:val="Table"/>
              <w:spacing w:before="0" w:after="0"/>
              <w:rPr>
                <w:rFonts w:asciiTheme="majorHAnsi" w:hAnsiTheme="majorHAnsi" w:cstheme="majorHAnsi"/>
                <w:b/>
                <w:bCs/>
                <w:sz w:val="20"/>
                <w:szCs w:val="20"/>
              </w:rPr>
            </w:pPr>
            <w:r w:rsidRPr="00680A69">
              <w:rPr>
                <w:rFonts w:asciiTheme="majorHAnsi" w:hAnsiTheme="majorHAnsi" w:cstheme="majorHAnsi"/>
                <w:b/>
                <w:bCs/>
                <w:sz w:val="20"/>
                <w:szCs w:val="20"/>
              </w:rPr>
              <w:t>Captured Learning</w:t>
            </w:r>
            <w:r>
              <w:rPr>
                <w:rFonts w:asciiTheme="majorHAnsi" w:hAnsiTheme="majorHAnsi" w:cstheme="majorHAnsi"/>
                <w:b/>
                <w:bCs/>
                <w:sz w:val="20"/>
                <w:szCs w:val="20"/>
              </w:rPr>
              <w:t>-Canvas</w:t>
            </w:r>
          </w:p>
          <w:p w14:paraId="4480DD19" w14:textId="116EBB2F" w:rsidR="009743A1" w:rsidRPr="00C8248E" w:rsidRDefault="0053477B" w:rsidP="0053477B">
            <w:pPr>
              <w:pStyle w:val="Table"/>
              <w:spacing w:before="0" w:after="0"/>
              <w:rPr>
                <w:rFonts w:asciiTheme="majorHAnsi" w:hAnsiTheme="majorHAnsi" w:cstheme="majorHAnsi"/>
                <w:sz w:val="20"/>
                <w:szCs w:val="20"/>
              </w:rPr>
            </w:pPr>
            <w:r w:rsidRPr="00680A69">
              <w:rPr>
                <w:rFonts w:asciiTheme="majorHAnsi" w:hAnsiTheme="majorHAnsi" w:cstheme="majorHAnsi"/>
                <w:sz w:val="20"/>
                <w:szCs w:val="20"/>
              </w:rPr>
              <w:t>(A low stakes or non-graded questioning technique to assist students in retrieving information and to evaluate learning.)</w:t>
            </w:r>
          </w:p>
        </w:tc>
        <w:tc>
          <w:tcPr>
            <w:tcW w:w="666" w:type="dxa"/>
            <w:shd w:val="clear" w:color="auto" w:fill="D9D9D9" w:themeFill="background1" w:themeFillShade="D9"/>
          </w:tcPr>
          <w:p w14:paraId="1EAEEA77" w14:textId="676DB5B5" w:rsidR="009743A1" w:rsidRPr="00FC0A83" w:rsidRDefault="009743A1" w:rsidP="009743A1">
            <w:pPr>
              <w:pStyle w:val="Table"/>
              <w:spacing w:before="0" w:after="0"/>
              <w:jc w:val="right"/>
              <w:rPr>
                <w:rFonts w:asciiTheme="minorHAnsi" w:hAnsiTheme="minorHAnsi" w:cstheme="minorHAnsi"/>
                <w:sz w:val="20"/>
                <w:szCs w:val="20"/>
              </w:rPr>
            </w:pPr>
            <w:r w:rsidRPr="00FC0A83">
              <w:rPr>
                <w:rFonts w:asciiTheme="minorHAnsi" w:hAnsiTheme="minorHAnsi" w:cstheme="minorHAnsi"/>
                <w:sz w:val="20"/>
                <w:szCs w:val="20"/>
              </w:rPr>
              <w:t>20%</w:t>
            </w:r>
          </w:p>
        </w:tc>
      </w:tr>
      <w:tr w:rsidR="009743A1" w:rsidRPr="0094350C" w14:paraId="6B1E37D2" w14:textId="77777777" w:rsidTr="009743A1">
        <w:tc>
          <w:tcPr>
            <w:tcW w:w="9265" w:type="dxa"/>
            <w:shd w:val="clear" w:color="auto" w:fill="auto"/>
          </w:tcPr>
          <w:p w14:paraId="66A7D3FF" w14:textId="113E3412" w:rsidR="009743A1" w:rsidRDefault="009743A1" w:rsidP="009743A1">
            <w:pPr>
              <w:spacing w:after="0"/>
              <w:rPr>
                <w:rFonts w:asciiTheme="majorHAnsi" w:hAnsiTheme="majorHAnsi" w:cstheme="majorHAnsi"/>
                <w:b/>
                <w:bCs/>
                <w:sz w:val="20"/>
                <w:szCs w:val="20"/>
              </w:rPr>
            </w:pPr>
            <w:r>
              <w:rPr>
                <w:rFonts w:asciiTheme="majorHAnsi" w:hAnsiTheme="majorHAnsi" w:cstheme="majorHAnsi"/>
                <w:b/>
                <w:bCs/>
                <w:sz w:val="20"/>
                <w:szCs w:val="20"/>
              </w:rPr>
              <w:t>Team Class Discussions/Questions to Ponder</w:t>
            </w:r>
            <w:r w:rsidR="006B20E2">
              <w:rPr>
                <w:rFonts w:asciiTheme="majorHAnsi" w:hAnsiTheme="majorHAnsi" w:cstheme="majorHAnsi"/>
                <w:b/>
                <w:bCs/>
                <w:sz w:val="20"/>
                <w:szCs w:val="20"/>
              </w:rPr>
              <w:t xml:space="preserve">- Attendance &amp; Participation </w:t>
            </w:r>
            <w:r w:rsidR="0053477B">
              <w:rPr>
                <w:rFonts w:asciiTheme="majorHAnsi" w:hAnsiTheme="majorHAnsi" w:cstheme="majorHAnsi"/>
                <w:b/>
                <w:bCs/>
                <w:sz w:val="20"/>
                <w:szCs w:val="20"/>
              </w:rPr>
              <w:t>R</w:t>
            </w:r>
            <w:r w:rsidR="000408CF">
              <w:rPr>
                <w:rFonts w:asciiTheme="majorHAnsi" w:hAnsiTheme="majorHAnsi" w:cstheme="majorHAnsi"/>
                <w:b/>
                <w:bCs/>
                <w:sz w:val="20"/>
                <w:szCs w:val="20"/>
              </w:rPr>
              <w:t>equired.</w:t>
            </w:r>
          </w:p>
          <w:p w14:paraId="5B23A1F6" w14:textId="79F0DAB2" w:rsidR="00B736B0" w:rsidRDefault="00B736B0" w:rsidP="00B736B0">
            <w:pPr>
              <w:spacing w:after="0"/>
              <w:rPr>
                <w:rFonts w:asciiTheme="majorHAnsi" w:hAnsiTheme="majorHAnsi" w:cstheme="majorHAnsi"/>
                <w:sz w:val="20"/>
                <w:szCs w:val="20"/>
              </w:rPr>
            </w:pPr>
            <w:r w:rsidRPr="0053477B">
              <w:rPr>
                <w:rFonts w:asciiTheme="majorHAnsi" w:hAnsiTheme="majorHAnsi" w:cstheme="majorHAnsi"/>
                <w:sz w:val="20"/>
                <w:szCs w:val="20"/>
              </w:rPr>
              <w:t xml:space="preserve">In class assignments are completed with others and cannot be made-up for full credit.  </w:t>
            </w:r>
          </w:p>
          <w:p w14:paraId="585391D4" w14:textId="6E2AD986" w:rsidR="0053477B" w:rsidRPr="0053477B" w:rsidRDefault="0053477B" w:rsidP="0053477B">
            <w:pPr>
              <w:pStyle w:val="Table"/>
              <w:spacing w:before="0" w:after="0" w:line="256" w:lineRule="auto"/>
              <w:rPr>
                <w:rFonts w:asciiTheme="majorHAnsi" w:hAnsiTheme="majorHAnsi" w:cstheme="majorHAnsi"/>
                <w:b/>
                <w:bCs/>
                <w:sz w:val="20"/>
                <w:szCs w:val="20"/>
              </w:rPr>
            </w:pPr>
            <w:r>
              <w:rPr>
                <w:rFonts w:asciiTheme="majorHAnsi" w:hAnsiTheme="majorHAnsi" w:cstheme="majorHAnsi"/>
                <w:sz w:val="20"/>
                <w:szCs w:val="20"/>
              </w:rPr>
              <w:t>Professionalism (Attendance, Participation, Punctuality)</w:t>
            </w:r>
          </w:p>
          <w:p w14:paraId="4D97BC53" w14:textId="4F7CC82F" w:rsidR="009743A1" w:rsidRPr="00C8248E" w:rsidRDefault="009743A1" w:rsidP="009743A1">
            <w:pPr>
              <w:spacing w:after="0"/>
              <w:rPr>
                <w:rFonts w:asciiTheme="majorHAnsi" w:hAnsiTheme="majorHAnsi" w:cstheme="majorHAnsi"/>
                <w:sz w:val="20"/>
                <w:szCs w:val="20"/>
              </w:rPr>
            </w:pPr>
            <w:r>
              <w:rPr>
                <w:rFonts w:asciiTheme="majorHAnsi" w:hAnsiTheme="majorHAnsi" w:cstheme="majorHAnsi"/>
                <w:sz w:val="20"/>
                <w:szCs w:val="20"/>
              </w:rPr>
              <w:t>(Students working together to improve their understanding of skills and concepts.)</w:t>
            </w:r>
          </w:p>
        </w:tc>
        <w:tc>
          <w:tcPr>
            <w:tcW w:w="666" w:type="dxa"/>
            <w:shd w:val="clear" w:color="auto" w:fill="D9D9D9" w:themeFill="background1" w:themeFillShade="D9"/>
          </w:tcPr>
          <w:p w14:paraId="51209C6F" w14:textId="287F9294" w:rsidR="009743A1" w:rsidRPr="00FC0A83" w:rsidRDefault="009743A1" w:rsidP="009743A1">
            <w:pPr>
              <w:spacing w:after="0"/>
              <w:jc w:val="right"/>
              <w:rPr>
                <w:rFonts w:cstheme="minorHAnsi"/>
                <w:sz w:val="20"/>
                <w:szCs w:val="20"/>
              </w:rPr>
            </w:pPr>
            <w:r w:rsidRPr="00FC0A83">
              <w:rPr>
                <w:rFonts w:cstheme="minorHAnsi"/>
                <w:sz w:val="20"/>
                <w:szCs w:val="20"/>
              </w:rPr>
              <w:t>20%</w:t>
            </w:r>
          </w:p>
        </w:tc>
      </w:tr>
      <w:tr w:rsidR="00A1234C" w:rsidRPr="005A041C" w14:paraId="131FC98F" w14:textId="77777777" w:rsidTr="009743A1">
        <w:tc>
          <w:tcPr>
            <w:tcW w:w="9265" w:type="dxa"/>
            <w:shd w:val="clear" w:color="auto" w:fill="D9D9D9" w:themeFill="background1" w:themeFillShade="D9"/>
          </w:tcPr>
          <w:p w14:paraId="17F2487F" w14:textId="77777777" w:rsidR="00A1234C" w:rsidRPr="00FC0A83" w:rsidRDefault="00A1234C" w:rsidP="00A1234C">
            <w:pPr>
              <w:pStyle w:val="Tablehead"/>
              <w:shd w:val="clear" w:color="auto" w:fill="FFFFFF" w:themeFill="background1"/>
              <w:spacing w:before="0" w:after="0"/>
              <w:rPr>
                <w:rFonts w:asciiTheme="minorHAnsi" w:hAnsiTheme="minorHAnsi" w:cstheme="minorHAnsi"/>
                <w:color w:val="auto"/>
                <w:sz w:val="20"/>
                <w:szCs w:val="20"/>
              </w:rPr>
            </w:pPr>
            <w:r w:rsidRPr="00FC0A83">
              <w:rPr>
                <w:rFonts w:asciiTheme="minorHAnsi" w:hAnsiTheme="minorHAnsi" w:cstheme="minorHAnsi"/>
                <w:color w:val="auto"/>
                <w:sz w:val="20"/>
                <w:szCs w:val="20"/>
              </w:rPr>
              <w:t xml:space="preserve">Total </w:t>
            </w:r>
          </w:p>
        </w:tc>
        <w:tc>
          <w:tcPr>
            <w:tcW w:w="666" w:type="dxa"/>
            <w:shd w:val="clear" w:color="auto" w:fill="D9D9D9" w:themeFill="background1" w:themeFillShade="D9"/>
          </w:tcPr>
          <w:p w14:paraId="44D3F9B7" w14:textId="77777777" w:rsidR="00A1234C" w:rsidRPr="00FC0A83" w:rsidRDefault="00A1234C" w:rsidP="00A1234C">
            <w:pPr>
              <w:pStyle w:val="Tablehead"/>
              <w:shd w:val="clear" w:color="auto" w:fill="FFFFFF" w:themeFill="background1"/>
              <w:spacing w:before="0" w:after="0"/>
              <w:jc w:val="right"/>
              <w:rPr>
                <w:rFonts w:asciiTheme="minorHAnsi" w:hAnsiTheme="minorHAnsi" w:cstheme="minorHAnsi"/>
                <w:color w:val="auto"/>
                <w:sz w:val="20"/>
                <w:szCs w:val="20"/>
              </w:rPr>
            </w:pPr>
            <w:r w:rsidRPr="00FC0A83">
              <w:rPr>
                <w:rFonts w:asciiTheme="minorHAnsi" w:hAnsiTheme="minorHAnsi" w:cstheme="minorHAnsi"/>
                <w:color w:val="auto"/>
                <w:sz w:val="20"/>
                <w:szCs w:val="20"/>
              </w:rPr>
              <w:t>100%</w:t>
            </w:r>
          </w:p>
        </w:tc>
      </w:tr>
    </w:tbl>
    <w:p w14:paraId="35A95B16" w14:textId="00E63252" w:rsidR="000408CF" w:rsidRPr="00F92008" w:rsidRDefault="000408CF" w:rsidP="000408CF">
      <w:pPr>
        <w:pStyle w:val="ListParagraph"/>
        <w:numPr>
          <w:ilvl w:val="0"/>
          <w:numId w:val="46"/>
        </w:numPr>
        <w:spacing w:line="240" w:lineRule="auto"/>
        <w:rPr>
          <w:rFonts w:asciiTheme="majorHAnsi" w:hAnsiTheme="majorHAnsi" w:cstheme="majorHAnsi"/>
          <w:color w:val="2E74B5" w:themeColor="accent1" w:themeShade="BF"/>
          <w:sz w:val="20"/>
          <w:szCs w:val="20"/>
        </w:rPr>
      </w:pPr>
      <w:r w:rsidRPr="00F92008">
        <w:rPr>
          <w:rFonts w:ascii="Lato" w:hAnsi="Lato"/>
          <w:color w:val="2D3B45"/>
          <w:sz w:val="20"/>
          <w:szCs w:val="20"/>
          <w:shd w:val="clear" w:color="auto" w:fill="FFFFFF"/>
        </w:rPr>
        <w:t>Within all Education classes, because they are program credits, you will need a "</w:t>
      </w:r>
      <w:r>
        <w:rPr>
          <w:rFonts w:ascii="Lato" w:hAnsi="Lato"/>
          <w:color w:val="2D3B45"/>
          <w:sz w:val="20"/>
          <w:szCs w:val="20"/>
          <w:shd w:val="clear" w:color="auto" w:fill="FFFFFF"/>
        </w:rPr>
        <w:t xml:space="preserve">A, </w:t>
      </w:r>
      <w:r w:rsidRPr="00F92008">
        <w:rPr>
          <w:rFonts w:ascii="Lato" w:hAnsi="Lato"/>
          <w:color w:val="2D3B45"/>
          <w:sz w:val="20"/>
          <w:szCs w:val="20"/>
          <w:shd w:val="clear" w:color="auto" w:fill="FFFFFF"/>
        </w:rPr>
        <w:t>B/C" to transfer them to a university of your choice.</w:t>
      </w:r>
    </w:p>
    <w:p w14:paraId="79B91BF2" w14:textId="0A73B001" w:rsidR="000408CF" w:rsidRPr="00FE1377" w:rsidRDefault="000408CF" w:rsidP="000408CF">
      <w:pPr>
        <w:pStyle w:val="ListParagraph"/>
        <w:numPr>
          <w:ilvl w:val="0"/>
          <w:numId w:val="45"/>
        </w:numPr>
        <w:spacing w:line="240" w:lineRule="auto"/>
        <w:rPr>
          <w:rFonts w:asciiTheme="majorHAnsi" w:hAnsiTheme="majorHAnsi" w:cstheme="majorHAnsi"/>
          <w:color w:val="2E74B5" w:themeColor="accent1" w:themeShade="BF"/>
          <w:sz w:val="20"/>
          <w:szCs w:val="20"/>
        </w:rPr>
      </w:pPr>
      <w:r w:rsidRPr="00F92008">
        <w:rPr>
          <w:rFonts w:ascii="Lato" w:hAnsi="Lato"/>
          <w:color w:val="2D3B45"/>
          <w:sz w:val="20"/>
          <w:szCs w:val="20"/>
          <w:shd w:val="clear" w:color="auto" w:fill="FFFFFF"/>
        </w:rPr>
        <w:t>Gen Ed credits only need to be "C" or higher at a Community College (some "Ds” are allowed for Liberal Arts).</w:t>
      </w:r>
    </w:p>
    <w:p w14:paraId="6F2AA988" w14:textId="77777777" w:rsidR="00FE1377" w:rsidRPr="000408CF" w:rsidRDefault="00FE1377" w:rsidP="00FE1377">
      <w:pPr>
        <w:pStyle w:val="ListParagraph"/>
        <w:spacing w:line="240" w:lineRule="auto"/>
        <w:rPr>
          <w:rFonts w:asciiTheme="majorHAnsi" w:hAnsiTheme="majorHAnsi" w:cstheme="majorHAnsi"/>
          <w:color w:val="2E74B5" w:themeColor="accent1" w:themeShade="BF"/>
          <w:sz w:val="20"/>
          <w:szCs w:val="20"/>
        </w:rPr>
      </w:pPr>
    </w:p>
    <w:p w14:paraId="3CC27549" w14:textId="52B15FE8" w:rsidR="00FC5687" w:rsidRPr="00DA0B06" w:rsidRDefault="00130946" w:rsidP="00DA0B06">
      <w:pPr>
        <w:shd w:val="clear" w:color="auto" w:fill="FFFFFF" w:themeFill="background1"/>
        <w:spacing w:line="240" w:lineRule="auto"/>
        <w:contextualSpacing/>
        <w:rPr>
          <w:b/>
          <w:bCs/>
          <w:color w:val="2E74B5" w:themeColor="accent1" w:themeShade="BF"/>
          <w:sz w:val="32"/>
          <w:szCs w:val="32"/>
        </w:rPr>
      </w:pPr>
      <w:r>
        <w:rPr>
          <w:b/>
          <w:bCs/>
          <w:color w:val="2E74B5" w:themeColor="accent1" w:themeShade="BF"/>
          <w:sz w:val="32"/>
          <w:szCs w:val="32"/>
        </w:rPr>
        <w:t>------------------------------------</w:t>
      </w:r>
      <w:r w:rsidR="4F0E002A" w:rsidRPr="00E5205F">
        <w:rPr>
          <w:b/>
          <w:bCs/>
          <w:color w:val="2E74B5" w:themeColor="accent1" w:themeShade="BF"/>
          <w:sz w:val="32"/>
          <w:szCs w:val="32"/>
        </w:rPr>
        <w:t>Course Expectations</w:t>
      </w:r>
      <w:r>
        <w:rPr>
          <w:b/>
          <w:bCs/>
          <w:color w:val="2E74B5" w:themeColor="accent1" w:themeShade="BF"/>
          <w:sz w:val="32"/>
          <w:szCs w:val="32"/>
        </w:rPr>
        <w:t>-------------------------------------------</w:t>
      </w:r>
      <w:r w:rsidR="4F0E002A" w:rsidRPr="00E5205F">
        <w:rPr>
          <w:b/>
          <w:bCs/>
          <w:color w:val="2E74B5" w:themeColor="accent1" w:themeShade="BF"/>
          <w:sz w:val="32"/>
          <w:szCs w:val="32"/>
        </w:rPr>
        <w:t xml:space="preserve"> </w:t>
      </w:r>
    </w:p>
    <w:p w14:paraId="487B2597" w14:textId="77777777" w:rsidR="00FE1377" w:rsidRDefault="00FE1377" w:rsidP="000408CF">
      <w:pPr>
        <w:spacing w:line="240" w:lineRule="auto"/>
        <w:contextualSpacing/>
        <w:rPr>
          <w:rFonts w:asciiTheme="majorHAnsi" w:hAnsiTheme="majorHAnsi" w:cstheme="majorHAnsi"/>
          <w:b/>
          <w:bCs/>
          <w:color w:val="000000" w:themeColor="text1"/>
        </w:rPr>
      </w:pPr>
      <w:bookmarkStart w:id="4" w:name="_Hlk41505010"/>
    </w:p>
    <w:p w14:paraId="2CA0E6B8" w14:textId="52B6C39C" w:rsidR="000408CF" w:rsidRPr="000F3C94" w:rsidRDefault="000408CF" w:rsidP="000408CF">
      <w:pPr>
        <w:spacing w:line="240" w:lineRule="auto"/>
        <w:contextualSpacing/>
        <w:rPr>
          <w:rFonts w:asciiTheme="majorHAnsi" w:hAnsiTheme="majorHAnsi" w:cstheme="majorHAnsi"/>
          <w:color w:val="2E74B5" w:themeColor="accent1" w:themeShade="BF"/>
          <w:sz w:val="32"/>
          <w:szCs w:val="32"/>
        </w:rPr>
      </w:pPr>
      <w:r w:rsidRPr="00B60394">
        <w:rPr>
          <w:rFonts w:asciiTheme="majorHAnsi" w:hAnsiTheme="majorHAnsi" w:cstheme="majorHAnsi"/>
          <w:b/>
          <w:bCs/>
          <w:color w:val="000000" w:themeColor="text1"/>
        </w:rPr>
        <w:t>ATTENDANCE AND PARTICIPATION PO</w:t>
      </w:r>
      <w:r>
        <w:rPr>
          <w:rFonts w:asciiTheme="majorHAnsi" w:hAnsiTheme="majorHAnsi" w:cstheme="majorHAnsi"/>
          <w:b/>
          <w:bCs/>
          <w:color w:val="000000" w:themeColor="text1"/>
        </w:rPr>
        <w:t>LICY</w:t>
      </w:r>
      <w:bookmarkEnd w:id="4"/>
      <w:r>
        <w:rPr>
          <w:rFonts w:asciiTheme="majorHAnsi" w:hAnsiTheme="majorHAnsi" w:cstheme="majorHAnsi"/>
          <w:b/>
          <w:bCs/>
          <w:color w:val="000000" w:themeColor="text1"/>
        </w:rPr>
        <w:t>____________________________________________________________</w:t>
      </w:r>
    </w:p>
    <w:p w14:paraId="33BFF763" w14:textId="77777777" w:rsidR="000408CF" w:rsidRDefault="000408CF" w:rsidP="000408CF">
      <w:pPr>
        <w:pStyle w:val="NoSpacing"/>
        <w:rPr>
          <w:rFonts w:cstheme="minorHAnsi"/>
          <w:color w:val="008000"/>
          <w:shd w:val="clear" w:color="auto" w:fill="FFFFFF"/>
        </w:rPr>
      </w:pPr>
      <w:r w:rsidRPr="0056574C">
        <w:rPr>
          <w:rFonts w:asciiTheme="majorHAnsi" w:eastAsia="Calibri" w:hAnsiTheme="majorHAnsi" w:cstheme="majorHAnsi"/>
          <w:b/>
          <w:sz w:val="24"/>
          <w:szCs w:val="24"/>
        </w:rPr>
        <w:t>Absences:</w:t>
      </w:r>
      <w:r w:rsidRPr="004250D3">
        <w:rPr>
          <w:rFonts w:asciiTheme="majorHAnsi" w:eastAsia="Calibri" w:hAnsiTheme="majorHAnsi" w:cstheme="majorHAnsi"/>
          <w:b/>
        </w:rPr>
        <w:t xml:space="preserve">  </w:t>
      </w:r>
      <w:bookmarkStart w:id="5" w:name="_Hlk41491777"/>
      <w:r w:rsidRPr="00755151">
        <w:rPr>
          <w:rFonts w:cstheme="minorHAnsi"/>
          <w:color w:val="008000"/>
          <w:shd w:val="clear" w:color="auto" w:fill="FFFFFF"/>
        </w:rPr>
        <w:t>This class meets once a week for two hours with an on-line discussion opening each Friday. Critical-thinking questions provide opportunities for in-depth class conversations and on-line discussions forums provide content reflection.</w:t>
      </w:r>
      <w:bookmarkEnd w:id="5"/>
      <w:r w:rsidRPr="00755151">
        <w:rPr>
          <w:rFonts w:cstheme="minorHAnsi"/>
          <w:color w:val="008000"/>
          <w:shd w:val="clear" w:color="auto" w:fill="FFFFFF"/>
        </w:rPr>
        <w:t xml:space="preserve"> </w:t>
      </w:r>
      <w:bookmarkStart w:id="6" w:name="_Hlk41504947"/>
    </w:p>
    <w:p w14:paraId="668262EF" w14:textId="7B695D43" w:rsidR="000408CF" w:rsidRPr="00A32DFD" w:rsidRDefault="000408CF" w:rsidP="000408CF">
      <w:pPr>
        <w:pStyle w:val="NoSpacing"/>
        <w:numPr>
          <w:ilvl w:val="0"/>
          <w:numId w:val="45"/>
        </w:numPr>
        <w:rPr>
          <w:rFonts w:cstheme="minorHAnsi"/>
          <w:color w:val="008000"/>
          <w:shd w:val="clear" w:color="auto" w:fill="FFFFFF"/>
        </w:rPr>
      </w:pPr>
      <w:r>
        <w:rPr>
          <w:b/>
          <w:bCs/>
        </w:rPr>
        <w:t>M</w:t>
      </w:r>
      <w:r w:rsidRPr="00A32DFD">
        <w:rPr>
          <w:b/>
          <w:bCs/>
        </w:rPr>
        <w:t>andatory on-campus session</w:t>
      </w:r>
      <w:r>
        <w:rPr>
          <w:b/>
          <w:bCs/>
        </w:rPr>
        <w:t xml:space="preserve"> once a week for full assignment points</w:t>
      </w:r>
    </w:p>
    <w:p w14:paraId="331A6017" w14:textId="43B9B105" w:rsidR="000408CF" w:rsidRPr="00F92008" w:rsidRDefault="000408CF" w:rsidP="000408CF">
      <w:pPr>
        <w:pStyle w:val="NoSpacing"/>
        <w:numPr>
          <w:ilvl w:val="0"/>
          <w:numId w:val="45"/>
        </w:numPr>
        <w:rPr>
          <w:rFonts w:cstheme="minorHAnsi"/>
          <w:color w:val="008000"/>
          <w:shd w:val="clear" w:color="auto" w:fill="FFFFFF"/>
        </w:rPr>
      </w:pPr>
      <w:r>
        <w:rPr>
          <w:b/>
          <w:bCs/>
        </w:rPr>
        <w:t xml:space="preserve">Mandatory homework on-line for peer </w:t>
      </w:r>
      <w:r w:rsidR="00C77D7F">
        <w:rPr>
          <w:b/>
          <w:bCs/>
        </w:rPr>
        <w:t>“C</w:t>
      </w:r>
      <w:r>
        <w:rPr>
          <w:b/>
          <w:bCs/>
        </w:rPr>
        <w:t>onnectivity</w:t>
      </w:r>
      <w:r w:rsidR="00C77D7F">
        <w:rPr>
          <w:b/>
          <w:bCs/>
        </w:rPr>
        <w:t>”</w:t>
      </w:r>
      <w:r w:rsidR="003B76CB">
        <w:rPr>
          <w:b/>
          <w:bCs/>
        </w:rPr>
        <w:t xml:space="preserve"> through discussion</w:t>
      </w:r>
    </w:p>
    <w:p w14:paraId="15E51019" w14:textId="0347F541" w:rsidR="000408CF" w:rsidRPr="00CA3CA3" w:rsidRDefault="000408CF" w:rsidP="000408CF">
      <w:pPr>
        <w:pStyle w:val="NoSpacing"/>
        <w:numPr>
          <w:ilvl w:val="0"/>
          <w:numId w:val="45"/>
        </w:numPr>
        <w:rPr>
          <w:rFonts w:cstheme="minorHAnsi"/>
          <w:color w:val="008000"/>
          <w:shd w:val="clear" w:color="auto" w:fill="FFFFFF"/>
        </w:rPr>
      </w:pPr>
      <w:r>
        <w:rPr>
          <w:b/>
          <w:bCs/>
        </w:rPr>
        <w:t xml:space="preserve">Collaboration with peers </w:t>
      </w:r>
      <w:r w:rsidR="003B76CB">
        <w:rPr>
          <w:b/>
          <w:bCs/>
        </w:rPr>
        <w:t xml:space="preserve">for </w:t>
      </w:r>
      <w:r w:rsidR="00CA3CA3">
        <w:rPr>
          <w:b/>
          <w:bCs/>
        </w:rPr>
        <w:t xml:space="preserve">Dunn &amp; Gardner’s Learning Styles </w:t>
      </w:r>
      <w:r w:rsidR="003B76CB">
        <w:rPr>
          <w:b/>
          <w:bCs/>
        </w:rPr>
        <w:t>and Maslow’s</w:t>
      </w:r>
      <w:r>
        <w:rPr>
          <w:b/>
          <w:bCs/>
        </w:rPr>
        <w:t xml:space="preserve"> </w:t>
      </w:r>
      <w:r w:rsidR="003B76CB">
        <w:rPr>
          <w:b/>
          <w:bCs/>
        </w:rPr>
        <w:t>belonging needs</w:t>
      </w:r>
      <w:r w:rsidR="00C77D7F">
        <w:rPr>
          <w:b/>
          <w:bCs/>
        </w:rPr>
        <w:t xml:space="preserve"> “</w:t>
      </w:r>
      <w:r>
        <w:rPr>
          <w:b/>
          <w:bCs/>
        </w:rPr>
        <w:t xml:space="preserve">in </w:t>
      </w:r>
      <w:r w:rsidR="00DB2EE2">
        <w:rPr>
          <w:b/>
          <w:bCs/>
        </w:rPr>
        <w:t>-</w:t>
      </w:r>
      <w:r w:rsidR="00D85EB2">
        <w:rPr>
          <w:b/>
          <w:bCs/>
        </w:rPr>
        <w:t>practice.</w:t>
      </w:r>
      <w:r w:rsidR="00675752">
        <w:rPr>
          <w:b/>
          <w:bCs/>
        </w:rPr>
        <w:t>”</w:t>
      </w:r>
    </w:p>
    <w:p w14:paraId="27453998" w14:textId="2530C2FC" w:rsidR="00CA3CA3" w:rsidRPr="00613BED" w:rsidRDefault="00CA3CA3" w:rsidP="000408CF">
      <w:pPr>
        <w:pStyle w:val="NoSpacing"/>
        <w:numPr>
          <w:ilvl w:val="0"/>
          <w:numId w:val="45"/>
        </w:numPr>
        <w:rPr>
          <w:rFonts w:cstheme="minorHAnsi"/>
          <w:color w:val="008000"/>
          <w:shd w:val="clear" w:color="auto" w:fill="FFFFFF"/>
        </w:rPr>
      </w:pPr>
      <w:r>
        <w:rPr>
          <w:b/>
          <w:bCs/>
        </w:rPr>
        <w:t xml:space="preserve">Collaboration with peers for </w:t>
      </w:r>
      <w:r w:rsidR="00613BED">
        <w:rPr>
          <w:b/>
          <w:bCs/>
        </w:rPr>
        <w:t>C</w:t>
      </w:r>
      <w:r>
        <w:rPr>
          <w:b/>
          <w:bCs/>
        </w:rPr>
        <w:t xml:space="preserve">arol Dweck, Daniel Pink, &amp; </w:t>
      </w:r>
      <w:r w:rsidR="00675752">
        <w:rPr>
          <w:b/>
          <w:bCs/>
        </w:rPr>
        <w:t xml:space="preserve">Lawrence </w:t>
      </w:r>
      <w:r>
        <w:rPr>
          <w:b/>
          <w:bCs/>
        </w:rPr>
        <w:t xml:space="preserve">Kounins’s </w:t>
      </w:r>
      <w:r w:rsidR="0006001B">
        <w:rPr>
          <w:b/>
          <w:bCs/>
        </w:rPr>
        <w:t>“</w:t>
      </w:r>
      <w:r>
        <w:rPr>
          <w:b/>
          <w:bCs/>
        </w:rPr>
        <w:t>theory into practice</w:t>
      </w:r>
      <w:r w:rsidR="0006001B">
        <w:rPr>
          <w:b/>
          <w:bCs/>
        </w:rPr>
        <w:t>”</w:t>
      </w:r>
      <w:r>
        <w:rPr>
          <w:b/>
          <w:bCs/>
        </w:rPr>
        <w:t xml:space="preserve"> </w:t>
      </w:r>
    </w:p>
    <w:p w14:paraId="48E61F5D" w14:textId="738B054C" w:rsidR="00613BED" w:rsidRDefault="00613BED" w:rsidP="000408CF">
      <w:pPr>
        <w:pStyle w:val="NoSpacing"/>
        <w:numPr>
          <w:ilvl w:val="0"/>
          <w:numId w:val="45"/>
        </w:numPr>
        <w:rPr>
          <w:rFonts w:cstheme="minorHAnsi"/>
          <w:color w:val="008000"/>
          <w:shd w:val="clear" w:color="auto" w:fill="FFFFFF"/>
        </w:rPr>
      </w:pPr>
      <w:r>
        <w:rPr>
          <w:b/>
          <w:bCs/>
        </w:rPr>
        <w:t>Discover Myers</w:t>
      </w:r>
      <w:r w:rsidR="00675752">
        <w:rPr>
          <w:b/>
          <w:bCs/>
        </w:rPr>
        <w:t xml:space="preserve"> </w:t>
      </w:r>
      <w:r>
        <w:rPr>
          <w:b/>
          <w:bCs/>
        </w:rPr>
        <w:t xml:space="preserve">&amp; Briggs Personality Type, </w:t>
      </w:r>
      <w:hyperlink r:id="rId22" w:history="1">
        <w:r w:rsidR="00675752" w:rsidRPr="00675752">
          <w:rPr>
            <w:rStyle w:val="Hyperlink"/>
            <w:b/>
            <w:bCs/>
          </w:rPr>
          <w:t>Johari’s Window</w:t>
        </w:r>
      </w:hyperlink>
      <w:r w:rsidR="00675752">
        <w:rPr>
          <w:b/>
          <w:bCs/>
        </w:rPr>
        <w:t xml:space="preserve">, </w:t>
      </w:r>
      <w:r>
        <w:rPr>
          <w:b/>
          <w:bCs/>
        </w:rPr>
        <w:t xml:space="preserve">and </w:t>
      </w:r>
      <w:r w:rsidR="00675752">
        <w:rPr>
          <w:b/>
          <w:bCs/>
        </w:rPr>
        <w:t xml:space="preserve">personal </w:t>
      </w:r>
      <w:r w:rsidR="00C252AB">
        <w:rPr>
          <w:b/>
          <w:bCs/>
        </w:rPr>
        <w:t xml:space="preserve">Philosophy of </w:t>
      </w:r>
      <w:r w:rsidR="00DB2EE2">
        <w:rPr>
          <w:b/>
          <w:bCs/>
        </w:rPr>
        <w:t>learning.</w:t>
      </w:r>
    </w:p>
    <w:p w14:paraId="0FA75C56" w14:textId="77777777" w:rsidR="000408CF" w:rsidRDefault="000408CF" w:rsidP="000408CF">
      <w:pPr>
        <w:pStyle w:val="NoSpacing"/>
        <w:rPr>
          <w:rFonts w:eastAsia="Calibri" w:cstheme="minorHAnsi"/>
        </w:rPr>
      </w:pPr>
      <w:r w:rsidRPr="00755151">
        <w:rPr>
          <w:rFonts w:eastAsia="Calibri" w:cstheme="minorHAnsi"/>
        </w:rPr>
        <w:lastRenderedPageBreak/>
        <w:t xml:space="preserve">A class or assignment missed due to required participation </w:t>
      </w:r>
      <w:r w:rsidRPr="00F2658F">
        <w:rPr>
          <w:rFonts w:eastAsia="Calibri" w:cstheme="minorHAnsi"/>
          <w:b/>
          <w:bCs/>
        </w:rPr>
        <w:t>in a verified CSI school activity</w:t>
      </w:r>
      <w:r w:rsidRPr="00755151">
        <w:rPr>
          <w:rFonts w:eastAsia="Calibri" w:cstheme="minorHAnsi"/>
        </w:rPr>
        <w:t xml:space="preserve"> will not be considered an absence</w:t>
      </w:r>
      <w:r>
        <w:rPr>
          <w:rFonts w:eastAsia="Calibri" w:cstheme="minorHAnsi"/>
        </w:rPr>
        <w:t>, if completed but may receive deducted points</w:t>
      </w:r>
      <w:r w:rsidRPr="00755151">
        <w:rPr>
          <w:rFonts w:eastAsia="Calibri" w:cstheme="minorHAnsi"/>
        </w:rPr>
        <w:t xml:space="preserve">. Students who miss class or assignments for other reasons are considered absent and </w:t>
      </w:r>
      <w:r w:rsidRPr="00F2658F">
        <w:rPr>
          <w:rFonts w:eastAsia="Calibri" w:cstheme="minorHAnsi"/>
          <w:b/>
          <w:bCs/>
        </w:rPr>
        <w:t>may not</w:t>
      </w:r>
      <w:r w:rsidRPr="00755151">
        <w:rPr>
          <w:rFonts w:eastAsia="Calibri" w:cstheme="minorHAnsi"/>
        </w:rPr>
        <w:t xml:space="preserve"> have the opportunity to make-up the </w:t>
      </w:r>
      <w:r>
        <w:rPr>
          <w:rFonts w:eastAsia="Calibri" w:cstheme="minorHAnsi"/>
        </w:rPr>
        <w:t>weekly community learning</w:t>
      </w:r>
      <w:r w:rsidRPr="00755151">
        <w:rPr>
          <w:rFonts w:eastAsia="Calibri" w:cstheme="minorHAnsi"/>
        </w:rPr>
        <w:t xml:space="preserve"> activity. </w:t>
      </w:r>
    </w:p>
    <w:p w14:paraId="3E9AAC8A" w14:textId="77777777" w:rsidR="000408CF" w:rsidRDefault="000408CF" w:rsidP="000408CF">
      <w:pPr>
        <w:pStyle w:val="NoSpacing"/>
        <w:rPr>
          <w:rFonts w:eastAsia="Calibri" w:cstheme="minorHAnsi"/>
          <w:b/>
        </w:rPr>
      </w:pPr>
    </w:p>
    <w:p w14:paraId="4EDA0625" w14:textId="14F1B239" w:rsidR="000408CF" w:rsidRDefault="000408CF" w:rsidP="000408CF">
      <w:pPr>
        <w:pStyle w:val="NoSpacing"/>
        <w:rPr>
          <w:rFonts w:eastAsia="Calibri" w:cstheme="minorHAnsi"/>
          <w:b/>
        </w:rPr>
      </w:pPr>
      <w:r w:rsidRPr="00755151">
        <w:rPr>
          <w:rFonts w:eastAsia="Calibri" w:cstheme="minorHAnsi"/>
          <w:b/>
        </w:rPr>
        <w:t xml:space="preserve">A doctor’s note does excuse you from class but does </w:t>
      </w:r>
      <w:r w:rsidRPr="00755151">
        <w:rPr>
          <w:rFonts w:eastAsia="Calibri" w:cstheme="minorHAnsi"/>
          <w:b/>
          <w:u w:val="single"/>
        </w:rPr>
        <w:t>not</w:t>
      </w:r>
      <w:r w:rsidRPr="00755151">
        <w:rPr>
          <w:rFonts w:eastAsia="Calibri" w:cstheme="minorHAnsi"/>
          <w:b/>
        </w:rPr>
        <w:t xml:space="preserve"> excuse you from completing the assignment.   You may</w:t>
      </w:r>
      <w:r>
        <w:rPr>
          <w:rFonts w:eastAsia="Calibri" w:cstheme="minorHAnsi"/>
          <w:b/>
        </w:rPr>
        <w:t xml:space="preserve"> not</w:t>
      </w:r>
      <w:r w:rsidRPr="00755151">
        <w:rPr>
          <w:rFonts w:eastAsia="Calibri" w:cstheme="minorHAnsi"/>
          <w:b/>
        </w:rPr>
        <w:t xml:space="preserve"> have </w:t>
      </w:r>
      <w:r>
        <w:rPr>
          <w:rFonts w:eastAsia="Calibri" w:cstheme="minorHAnsi"/>
          <w:b/>
        </w:rPr>
        <w:t>3</w:t>
      </w:r>
      <w:r w:rsidRPr="00755151">
        <w:rPr>
          <w:rFonts w:eastAsia="Calibri" w:cstheme="minorHAnsi"/>
          <w:b/>
        </w:rPr>
        <w:t xml:space="preserve"> absences. Upon missing a fourth class, you will be asked to </w:t>
      </w:r>
      <w:r>
        <w:rPr>
          <w:rFonts w:eastAsia="Calibri" w:cstheme="minorHAnsi"/>
          <w:b/>
        </w:rPr>
        <w:t xml:space="preserve">attend a conference with me and/or </w:t>
      </w:r>
      <w:r w:rsidRPr="00755151">
        <w:rPr>
          <w:rFonts w:eastAsia="Calibri" w:cstheme="minorHAnsi"/>
          <w:b/>
        </w:rPr>
        <w:t xml:space="preserve">drop the class </w:t>
      </w:r>
      <w:r>
        <w:rPr>
          <w:rFonts w:eastAsia="Calibri" w:cstheme="minorHAnsi"/>
          <w:b/>
        </w:rPr>
        <w:t xml:space="preserve">because </w:t>
      </w:r>
      <w:r w:rsidRPr="00755151">
        <w:rPr>
          <w:rFonts w:eastAsia="Calibri" w:cstheme="minorHAnsi"/>
          <w:b/>
        </w:rPr>
        <w:t xml:space="preserve">each class consists of two hours. </w:t>
      </w:r>
      <w:bookmarkEnd w:id="6"/>
    </w:p>
    <w:p w14:paraId="200257DE" w14:textId="77777777" w:rsidR="003B76CB" w:rsidRDefault="003B76CB" w:rsidP="000408CF">
      <w:pPr>
        <w:pStyle w:val="NoSpacing"/>
        <w:rPr>
          <w:rFonts w:cstheme="minorHAnsi"/>
          <w:sz w:val="20"/>
          <w:szCs w:val="20"/>
        </w:rPr>
      </w:pPr>
    </w:p>
    <w:p w14:paraId="61E84382" w14:textId="77777777" w:rsidR="004A6C97" w:rsidRPr="00320C6B" w:rsidRDefault="004A6C97" w:rsidP="004A6C97">
      <w:pPr>
        <w:shd w:val="clear" w:color="auto" w:fill="A8D08D" w:themeFill="accent6" w:themeFillTint="99"/>
        <w:spacing w:line="240" w:lineRule="auto"/>
        <w:contextualSpacing/>
        <w:rPr>
          <w:rFonts w:asciiTheme="majorHAnsi" w:hAnsiTheme="majorHAnsi" w:cstheme="majorHAnsi"/>
          <w:b/>
          <w:bCs/>
        </w:rPr>
      </w:pPr>
      <w:r w:rsidRPr="00320C6B">
        <w:rPr>
          <w:rFonts w:asciiTheme="majorHAnsi" w:hAnsiTheme="majorHAnsi" w:cstheme="majorHAnsi"/>
          <w:b/>
          <w:bCs/>
        </w:rPr>
        <w:t>LATE POLICY_________________________________________________________________________</w:t>
      </w:r>
    </w:p>
    <w:p w14:paraId="75D723BE" w14:textId="1A302E69" w:rsidR="00BB1764" w:rsidRDefault="004A6C97" w:rsidP="004A6C97">
      <w:pPr>
        <w:spacing w:line="240" w:lineRule="auto"/>
        <w:rPr>
          <w:color w:val="FF0000"/>
          <w:sz w:val="24"/>
          <w:szCs w:val="24"/>
        </w:rPr>
      </w:pPr>
      <w:r w:rsidRPr="004A6C97">
        <w:rPr>
          <w:b/>
          <w:bCs/>
          <w:sz w:val="24"/>
          <w:szCs w:val="24"/>
        </w:rPr>
        <w:t xml:space="preserve">Acknowledge and adhere to due dates for all assignments: Papers and assignments </w:t>
      </w:r>
      <w:r w:rsidR="00A14956">
        <w:rPr>
          <w:b/>
          <w:bCs/>
          <w:sz w:val="24"/>
          <w:szCs w:val="24"/>
        </w:rPr>
        <w:t>posted</w:t>
      </w:r>
      <w:r w:rsidRPr="004A6C97">
        <w:rPr>
          <w:b/>
          <w:bCs/>
          <w:sz w:val="24"/>
          <w:szCs w:val="24"/>
        </w:rPr>
        <w:t xml:space="preserve"> after assigned due date are</w:t>
      </w:r>
      <w:r w:rsidRPr="004A6C97">
        <w:rPr>
          <w:sz w:val="24"/>
          <w:szCs w:val="24"/>
        </w:rPr>
        <w:t xml:space="preserve"> late and will receive an automatic reduction of 10% the first day late and </w:t>
      </w:r>
      <w:r w:rsidRPr="004A6C97">
        <w:rPr>
          <w:b/>
          <w:bCs/>
          <w:sz w:val="24"/>
          <w:szCs w:val="24"/>
        </w:rPr>
        <w:t>will not</w:t>
      </w:r>
      <w:r w:rsidRPr="004A6C97">
        <w:rPr>
          <w:sz w:val="24"/>
          <w:szCs w:val="24"/>
        </w:rPr>
        <w:t xml:space="preserve"> be accepted </w:t>
      </w:r>
      <w:r w:rsidR="009C20D6">
        <w:rPr>
          <w:b/>
          <w:bCs/>
          <w:sz w:val="24"/>
          <w:szCs w:val="24"/>
        </w:rPr>
        <w:t xml:space="preserve">one </w:t>
      </w:r>
      <w:r w:rsidRPr="004A6C97">
        <w:rPr>
          <w:b/>
          <w:bCs/>
          <w:sz w:val="24"/>
          <w:szCs w:val="24"/>
        </w:rPr>
        <w:t>week</w:t>
      </w:r>
      <w:r w:rsidRPr="004A6C97">
        <w:rPr>
          <w:sz w:val="24"/>
          <w:szCs w:val="24"/>
        </w:rPr>
        <w:t xml:space="preserve"> after due date. </w:t>
      </w:r>
      <w:r w:rsidR="008E0CB3" w:rsidRPr="004A6C97">
        <w:rPr>
          <w:color w:val="FF0000"/>
          <w:sz w:val="24"/>
          <w:szCs w:val="24"/>
        </w:rPr>
        <w:t>The end</w:t>
      </w:r>
      <w:r w:rsidRPr="004A6C97">
        <w:rPr>
          <w:color w:val="FF0000"/>
          <w:sz w:val="24"/>
          <w:szCs w:val="24"/>
        </w:rPr>
        <w:t xml:space="preserve"> of the term is the Friday before finals. </w:t>
      </w:r>
      <w:r w:rsidRPr="004A6C97">
        <w:rPr>
          <w:b/>
          <w:bCs/>
          <w:color w:val="FF0000"/>
          <w:sz w:val="24"/>
          <w:szCs w:val="24"/>
        </w:rPr>
        <w:t>No assignments will be accepted during finals week</w:t>
      </w:r>
      <w:r w:rsidRPr="004A6C97">
        <w:rPr>
          <w:color w:val="FF0000"/>
          <w:sz w:val="24"/>
          <w:szCs w:val="24"/>
        </w:rPr>
        <w:t xml:space="preserve">. Final’s Week is reserved for the final project only. </w:t>
      </w:r>
      <w:r w:rsidRPr="004A6C97">
        <w:rPr>
          <w:sz w:val="24"/>
          <w:szCs w:val="24"/>
        </w:rPr>
        <w:t xml:space="preserve">Changes in course content may be made by the instructor which you will be responsible for, so make sure you </w:t>
      </w:r>
      <w:r w:rsidRPr="004A6C97">
        <w:rPr>
          <w:b/>
          <w:bCs/>
          <w:sz w:val="24"/>
          <w:szCs w:val="24"/>
        </w:rPr>
        <w:t>check the on-line “Home Page” regularly</w:t>
      </w:r>
      <w:r w:rsidRPr="004A6C97">
        <w:rPr>
          <w:color w:val="FF0000"/>
          <w:sz w:val="24"/>
          <w:szCs w:val="24"/>
        </w:rPr>
        <w:t>.</w:t>
      </w:r>
    </w:p>
    <w:p w14:paraId="2BD6DE6E" w14:textId="77777777" w:rsidR="00FE1377" w:rsidRDefault="00FE1377" w:rsidP="004A6C97">
      <w:pPr>
        <w:spacing w:line="240" w:lineRule="auto"/>
        <w:rPr>
          <w:color w:val="FF0000"/>
          <w:sz w:val="24"/>
          <w:szCs w:val="24"/>
        </w:rPr>
      </w:pPr>
    </w:p>
    <w:p w14:paraId="3A8B2653" w14:textId="77777777" w:rsidR="009C20D6" w:rsidRDefault="004A6C97" w:rsidP="004A6C97">
      <w:pPr>
        <w:rPr>
          <w:sz w:val="24"/>
          <w:szCs w:val="24"/>
        </w:rPr>
      </w:pPr>
      <w:r w:rsidRPr="006B20E2">
        <w:rPr>
          <w:color w:val="1F4E79" w:themeColor="accent1" w:themeShade="80"/>
          <w:sz w:val="28"/>
          <w:szCs w:val="28"/>
        </w:rPr>
        <w:t>Student Responsibilities for Learning</w:t>
      </w:r>
      <w:r>
        <w:rPr>
          <w:sz w:val="28"/>
          <w:szCs w:val="28"/>
        </w:rPr>
        <w:t xml:space="preserve">: </w:t>
      </w:r>
      <w:r w:rsidRPr="009C20D6">
        <w:rPr>
          <w:rFonts w:cstheme="majorHAnsi"/>
          <w:sz w:val="24"/>
          <w:szCs w:val="24"/>
        </w:rPr>
        <w:t xml:space="preserve">Attend class regularly, arrive on time, and be ready to actively engage in the class. </w:t>
      </w:r>
      <w:r w:rsidRPr="009C20D6">
        <w:rPr>
          <w:sz w:val="24"/>
          <w:szCs w:val="24"/>
        </w:rPr>
        <w:t xml:space="preserve">Turn in work reflecting your time, effort, and understanding. All work submitted is to be a representation of an individual’s own ideas, concepts, and understanding. Violations of academic integrity </w:t>
      </w:r>
      <w:r w:rsidRPr="009C20D6">
        <w:rPr>
          <w:b/>
          <w:bCs/>
          <w:sz w:val="24"/>
          <w:szCs w:val="24"/>
        </w:rPr>
        <w:t xml:space="preserve">will </w:t>
      </w:r>
      <w:r w:rsidRPr="009C20D6">
        <w:rPr>
          <w:sz w:val="24"/>
          <w:szCs w:val="24"/>
        </w:rPr>
        <w:t xml:space="preserve">result in failure of the assignment, failure in the class, and/or </w:t>
      </w:r>
      <w:r w:rsidRPr="009C20D6">
        <w:rPr>
          <w:b/>
          <w:bCs/>
          <w:i/>
          <w:iCs/>
          <w:sz w:val="24"/>
          <w:szCs w:val="24"/>
        </w:rPr>
        <w:t>dismissal from the program</w:t>
      </w:r>
      <w:r w:rsidRPr="009C20D6">
        <w:rPr>
          <w:sz w:val="24"/>
          <w:szCs w:val="24"/>
        </w:rPr>
        <w:t xml:space="preserve">. </w:t>
      </w:r>
    </w:p>
    <w:p w14:paraId="1176DC7A" w14:textId="4A2757FF" w:rsidR="009C20D6" w:rsidRDefault="004A6C97" w:rsidP="009C20D6">
      <w:pPr>
        <w:rPr>
          <w:rStyle w:val="Hyperlink"/>
          <w:sz w:val="20"/>
          <w:szCs w:val="20"/>
        </w:rPr>
      </w:pPr>
      <w:r w:rsidRPr="009C20D6">
        <w:rPr>
          <w:sz w:val="24"/>
          <w:szCs w:val="24"/>
        </w:rPr>
        <w:t>Dishonesty practices will be reported to a department committee for consultation/review/disciplinary action. Classroom behavior is to be appropriate to a positive learning environment.  You should treat all class members with respect and be thoughtful in your own contributions to the class.  You will receive one warning concerning inappropriate behavior; if the behavior persists, the matter will be referred to student services for college discipline.  If there is a problem in the class, please let me know</w:t>
      </w:r>
      <w:r w:rsidRPr="00760BF0">
        <w:rPr>
          <w:sz w:val="20"/>
          <w:szCs w:val="20"/>
        </w:rPr>
        <w:t xml:space="preserve">: </w:t>
      </w:r>
      <w:hyperlink r:id="rId23">
        <w:r w:rsidRPr="00760BF0">
          <w:rPr>
            <w:rStyle w:val="Hyperlink"/>
            <w:sz w:val="20"/>
            <w:szCs w:val="20"/>
          </w:rPr>
          <w:t>http://www.csi.edu/StudentHandbook/pdf/StudentCodeOfConduct.pdf</w:t>
        </w:r>
      </w:hyperlink>
    </w:p>
    <w:p w14:paraId="3FED84B0" w14:textId="77777777" w:rsidR="009C20D6" w:rsidRDefault="009C20D6" w:rsidP="009C20D6">
      <w:pPr>
        <w:spacing w:line="240" w:lineRule="auto"/>
        <w:contextualSpacing/>
        <w:rPr>
          <w:color w:val="2E74B5" w:themeColor="accent1" w:themeShade="BF"/>
          <w:sz w:val="28"/>
          <w:szCs w:val="28"/>
        </w:rPr>
      </w:pPr>
    </w:p>
    <w:p w14:paraId="17F4FFC7" w14:textId="3872986E" w:rsidR="009C20D6" w:rsidRPr="002253C6" w:rsidRDefault="009C20D6" w:rsidP="009C20D6">
      <w:pPr>
        <w:spacing w:line="240" w:lineRule="auto"/>
        <w:contextualSpacing/>
      </w:pPr>
      <w:r w:rsidRPr="00157D97">
        <w:rPr>
          <w:color w:val="2E74B5" w:themeColor="accent1" w:themeShade="BF"/>
          <w:sz w:val="28"/>
          <w:szCs w:val="28"/>
        </w:rPr>
        <w:t>Faculty Responsibilities for Teaching</w:t>
      </w:r>
      <w:r>
        <w:rPr>
          <w:color w:val="2E74B5" w:themeColor="accent1" w:themeShade="BF"/>
        </w:rPr>
        <w:t xml:space="preserve">: </w:t>
      </w:r>
      <w:r w:rsidRPr="00320C6B">
        <w:rPr>
          <w:rFonts w:asciiTheme="majorHAnsi" w:hAnsiTheme="majorHAnsi" w:cstheme="majorHAnsi"/>
          <w:sz w:val="20"/>
          <w:szCs w:val="20"/>
        </w:rPr>
        <w:t xml:space="preserve">Anything not covered in class according to schedule .... will be </w:t>
      </w:r>
      <w:r w:rsidRPr="00320C6B">
        <w:rPr>
          <w:rFonts w:asciiTheme="majorHAnsi" w:hAnsiTheme="majorHAnsi" w:cstheme="majorHAnsi"/>
          <w:b/>
          <w:bCs/>
          <w:i/>
          <w:iCs/>
          <w:sz w:val="20"/>
          <w:szCs w:val="20"/>
        </w:rPr>
        <w:t>your</w:t>
      </w:r>
      <w:r w:rsidRPr="00320C6B">
        <w:rPr>
          <w:rFonts w:asciiTheme="majorHAnsi" w:hAnsiTheme="majorHAnsi" w:cstheme="majorHAnsi"/>
          <w:sz w:val="20"/>
          <w:szCs w:val="20"/>
        </w:rPr>
        <w:t xml:space="preserve"> responsibility.</w:t>
      </w:r>
      <w:r>
        <w:t xml:space="preserve"> </w:t>
      </w:r>
      <w:r w:rsidRPr="00320C6B">
        <w:rPr>
          <w:rFonts w:asciiTheme="majorHAnsi" w:hAnsiTheme="majorHAnsi" w:cstheme="majorHAnsi"/>
          <w:sz w:val="20"/>
          <w:szCs w:val="20"/>
        </w:rPr>
        <w:t xml:space="preserve">All grades are final and </w:t>
      </w:r>
      <w:r w:rsidRPr="00320C6B">
        <w:rPr>
          <w:rFonts w:asciiTheme="majorHAnsi" w:hAnsiTheme="majorHAnsi" w:cstheme="majorHAnsi"/>
          <w:b/>
          <w:bCs/>
          <w:i/>
          <w:iCs/>
          <w:sz w:val="20"/>
          <w:szCs w:val="20"/>
        </w:rPr>
        <w:t>will not</w:t>
      </w:r>
      <w:r w:rsidRPr="00320C6B">
        <w:rPr>
          <w:rFonts w:asciiTheme="majorHAnsi" w:hAnsiTheme="majorHAnsi" w:cstheme="majorHAnsi"/>
          <w:sz w:val="20"/>
          <w:szCs w:val="20"/>
        </w:rPr>
        <w:t xml:space="preserve"> be discussed in class at any time. Please make an appointment to discuss grades in my office.</w:t>
      </w:r>
      <w:r>
        <w:t xml:space="preserve"> </w:t>
      </w:r>
      <w:r w:rsidRPr="00320C6B">
        <w:rPr>
          <w:rFonts w:asciiTheme="majorHAnsi" w:hAnsiTheme="majorHAnsi" w:cstheme="majorHAnsi"/>
          <w:sz w:val="20"/>
          <w:szCs w:val="20"/>
        </w:rPr>
        <w:t xml:space="preserve">Essay papers will be </w:t>
      </w:r>
      <w:r w:rsidR="00084C6F">
        <w:rPr>
          <w:rFonts w:asciiTheme="majorHAnsi" w:hAnsiTheme="majorHAnsi" w:cstheme="majorHAnsi"/>
          <w:sz w:val="20"/>
          <w:szCs w:val="20"/>
        </w:rPr>
        <w:t>graded</w:t>
      </w:r>
      <w:r w:rsidRPr="00320C6B">
        <w:rPr>
          <w:rFonts w:asciiTheme="majorHAnsi" w:hAnsiTheme="majorHAnsi" w:cstheme="majorHAnsi"/>
          <w:sz w:val="20"/>
          <w:szCs w:val="20"/>
        </w:rPr>
        <w:t xml:space="preserve"> </w:t>
      </w:r>
      <w:r w:rsidRPr="00320C6B">
        <w:rPr>
          <w:rFonts w:asciiTheme="majorHAnsi" w:hAnsiTheme="majorHAnsi" w:cstheme="majorHAnsi"/>
          <w:b/>
          <w:bCs/>
          <w:i/>
          <w:iCs/>
          <w:sz w:val="20"/>
          <w:szCs w:val="20"/>
        </w:rPr>
        <w:t>2-3 weeks</w:t>
      </w:r>
      <w:r w:rsidRPr="00320C6B">
        <w:rPr>
          <w:rFonts w:asciiTheme="majorHAnsi" w:hAnsiTheme="majorHAnsi" w:cstheme="majorHAnsi"/>
          <w:sz w:val="20"/>
          <w:szCs w:val="20"/>
        </w:rPr>
        <w:t xml:space="preserve"> after </w:t>
      </w:r>
      <w:r w:rsidR="00BE6882" w:rsidRPr="00320C6B">
        <w:rPr>
          <w:rFonts w:asciiTheme="majorHAnsi" w:hAnsiTheme="majorHAnsi" w:cstheme="majorHAnsi"/>
          <w:sz w:val="20"/>
          <w:szCs w:val="20"/>
        </w:rPr>
        <w:t>the due</w:t>
      </w:r>
      <w:r w:rsidRPr="00320C6B">
        <w:rPr>
          <w:rFonts w:asciiTheme="majorHAnsi" w:hAnsiTheme="majorHAnsi" w:cstheme="majorHAnsi"/>
          <w:sz w:val="20"/>
          <w:szCs w:val="20"/>
        </w:rPr>
        <w:t xml:space="preserve"> date.</w:t>
      </w:r>
      <w:r>
        <w:t xml:space="preserve"> </w:t>
      </w:r>
      <w:r w:rsidRPr="00320C6B">
        <w:rPr>
          <w:rFonts w:asciiTheme="majorHAnsi" w:hAnsiTheme="majorHAnsi" w:cstheme="majorHAnsi"/>
          <w:sz w:val="20"/>
          <w:szCs w:val="20"/>
        </w:rPr>
        <w:t xml:space="preserve">All other papers will be returned </w:t>
      </w:r>
      <w:r w:rsidRPr="00320C6B">
        <w:rPr>
          <w:rFonts w:asciiTheme="majorHAnsi" w:hAnsiTheme="majorHAnsi" w:cstheme="majorHAnsi"/>
          <w:b/>
          <w:bCs/>
          <w:sz w:val="20"/>
          <w:szCs w:val="20"/>
        </w:rPr>
        <w:t>within four days</w:t>
      </w:r>
      <w:r w:rsidR="00084C6F">
        <w:rPr>
          <w:rFonts w:asciiTheme="majorHAnsi" w:hAnsiTheme="majorHAnsi" w:cstheme="majorHAnsi"/>
          <w:b/>
          <w:bCs/>
          <w:sz w:val="20"/>
          <w:szCs w:val="20"/>
        </w:rPr>
        <w:t xml:space="preserve"> or visible on–line.</w:t>
      </w:r>
    </w:p>
    <w:p w14:paraId="6C79DD0B" w14:textId="77777777" w:rsidR="00B0354F" w:rsidRDefault="00B0354F" w:rsidP="00B0354F">
      <w:pPr>
        <w:shd w:val="clear" w:color="auto" w:fill="FFFFFF" w:themeFill="background1"/>
        <w:rPr>
          <w:rFonts w:asciiTheme="majorHAnsi" w:hAnsiTheme="majorHAnsi" w:cstheme="majorHAnsi"/>
          <w:b/>
          <w:bCs/>
          <w:color w:val="000000" w:themeColor="text1"/>
          <w:sz w:val="20"/>
          <w:szCs w:val="20"/>
        </w:rPr>
      </w:pPr>
    </w:p>
    <w:p w14:paraId="1A21E41D" w14:textId="7ECFE6ED" w:rsidR="00B0354F" w:rsidRPr="004A6C97" w:rsidRDefault="00B0354F" w:rsidP="00B0354F">
      <w:pPr>
        <w:spacing w:after="0" w:line="240" w:lineRule="auto"/>
        <w:rPr>
          <w:rFonts w:asciiTheme="majorHAnsi" w:hAnsiTheme="majorHAnsi" w:cstheme="majorHAnsi"/>
          <w:sz w:val="28"/>
          <w:szCs w:val="28"/>
        </w:rPr>
      </w:pPr>
      <w:r>
        <w:rPr>
          <w:rFonts w:asciiTheme="majorHAnsi" w:eastAsia="Calibri" w:hAnsiTheme="majorHAnsi" w:cstheme="majorHAnsi"/>
          <w:b/>
          <w:bCs/>
          <w:sz w:val="28"/>
          <w:szCs w:val="28"/>
        </w:rPr>
        <w:t>______________________</w:t>
      </w:r>
      <w:r w:rsidRPr="004A6C97">
        <w:rPr>
          <w:rFonts w:asciiTheme="majorHAnsi" w:eastAsia="Calibri" w:hAnsiTheme="majorHAnsi" w:cstheme="majorHAnsi"/>
          <w:b/>
          <w:bCs/>
          <w:sz w:val="28"/>
          <w:szCs w:val="28"/>
        </w:rPr>
        <w:t>SEVEN COURSE REQUIREMENTS_____________</w:t>
      </w:r>
      <w:r>
        <w:rPr>
          <w:rFonts w:asciiTheme="majorHAnsi" w:eastAsia="Calibri" w:hAnsiTheme="majorHAnsi" w:cstheme="majorHAnsi"/>
          <w:b/>
          <w:bCs/>
          <w:sz w:val="28"/>
          <w:szCs w:val="28"/>
        </w:rPr>
        <w:t>______</w:t>
      </w:r>
      <w:r w:rsidRPr="004A6C97">
        <w:rPr>
          <w:rFonts w:asciiTheme="majorHAnsi" w:eastAsia="Calibri" w:hAnsiTheme="majorHAnsi" w:cstheme="majorHAnsi"/>
          <w:b/>
          <w:bCs/>
          <w:sz w:val="28"/>
          <w:szCs w:val="28"/>
        </w:rPr>
        <w:t>________</w:t>
      </w:r>
    </w:p>
    <w:p w14:paraId="2A9CD56E" w14:textId="77777777" w:rsidR="00B0354F" w:rsidRDefault="00B0354F" w:rsidP="00B0354F">
      <w:pPr>
        <w:spacing w:after="0" w:line="240" w:lineRule="auto"/>
        <w:rPr>
          <w:rFonts w:asciiTheme="majorHAnsi" w:eastAsia="Calibri" w:hAnsiTheme="majorHAnsi" w:cstheme="majorHAnsi"/>
          <w:b/>
          <w:bCs/>
        </w:rPr>
      </w:pPr>
    </w:p>
    <w:p w14:paraId="2138DC6B" w14:textId="1A2222C6" w:rsidR="00B0354F" w:rsidRPr="004A6C97" w:rsidRDefault="00B0354F" w:rsidP="00B0354F">
      <w:pPr>
        <w:spacing w:after="0" w:line="240" w:lineRule="auto"/>
        <w:rPr>
          <w:rFonts w:asciiTheme="majorHAnsi" w:hAnsiTheme="majorHAnsi" w:cstheme="majorHAnsi"/>
        </w:rPr>
      </w:pPr>
      <w:r w:rsidRPr="004A6C97">
        <w:rPr>
          <w:rFonts w:asciiTheme="majorHAnsi" w:eastAsia="Calibri" w:hAnsiTheme="majorHAnsi" w:cstheme="majorHAnsi"/>
          <w:b/>
          <w:bCs/>
        </w:rPr>
        <w:t>1. PORTFOLIO ENTRY:____________</w:t>
      </w:r>
      <w:r>
        <w:rPr>
          <w:rFonts w:asciiTheme="majorHAnsi" w:eastAsia="Calibri" w:hAnsiTheme="majorHAnsi" w:cstheme="majorHAnsi"/>
          <w:b/>
          <w:bCs/>
        </w:rPr>
        <w:t>_</w:t>
      </w:r>
      <w:r w:rsidRPr="004A6C97">
        <w:rPr>
          <w:rFonts w:asciiTheme="majorHAnsi" w:eastAsia="Calibri" w:hAnsiTheme="majorHAnsi" w:cstheme="majorHAnsi"/>
          <w:b/>
          <w:bCs/>
        </w:rPr>
        <w:t>________________________________________________</w:t>
      </w:r>
      <w:r>
        <w:rPr>
          <w:rFonts w:asciiTheme="majorHAnsi" w:eastAsia="Calibri" w:hAnsiTheme="majorHAnsi" w:cstheme="majorHAnsi"/>
          <w:b/>
          <w:bCs/>
        </w:rPr>
        <w:t>________</w:t>
      </w:r>
      <w:r w:rsidRPr="004A6C97">
        <w:rPr>
          <w:rFonts w:asciiTheme="majorHAnsi" w:eastAsia="Calibri" w:hAnsiTheme="majorHAnsi" w:cstheme="majorHAnsi"/>
          <w:b/>
          <w:bCs/>
        </w:rPr>
        <w:t>_________</w:t>
      </w:r>
    </w:p>
    <w:p w14:paraId="15144D8B" w14:textId="77777777" w:rsidR="00512773" w:rsidRDefault="00B0354F" w:rsidP="00B0354F">
      <w:pPr>
        <w:spacing w:after="0" w:line="240" w:lineRule="auto"/>
        <w:rPr>
          <w:rFonts w:asciiTheme="majorHAnsi" w:eastAsia="Calibri" w:hAnsiTheme="majorHAnsi" w:cstheme="majorHAnsi"/>
          <w:b/>
          <w:bCs/>
          <w:sz w:val="20"/>
          <w:szCs w:val="20"/>
        </w:rPr>
      </w:pPr>
      <w:r w:rsidRPr="00E66A61">
        <w:rPr>
          <w:rFonts w:asciiTheme="majorHAnsi" w:eastAsia="Calibri" w:hAnsiTheme="majorHAnsi" w:cstheme="majorHAnsi"/>
          <w:b/>
          <w:bCs/>
          <w:color w:val="538135" w:themeColor="accent6" w:themeShade="BF"/>
          <w:sz w:val="20"/>
          <w:szCs w:val="20"/>
        </w:rPr>
        <w:t>Autobiographical Statement</w:t>
      </w:r>
      <w:r w:rsidRPr="00320C6B">
        <w:rPr>
          <w:rFonts w:asciiTheme="majorHAnsi" w:eastAsia="Calibri" w:hAnsiTheme="majorHAnsi" w:cstheme="majorHAnsi"/>
          <w:sz w:val="20"/>
          <w:szCs w:val="20"/>
        </w:rPr>
        <w:t>: The report for portfolio entries should be a least labeled (2-up to 6…no more than 6</w:t>
      </w:r>
      <w:r>
        <w:rPr>
          <w:rFonts w:asciiTheme="majorHAnsi" w:eastAsia="Calibri" w:hAnsiTheme="majorHAnsi" w:cstheme="majorHAnsi"/>
          <w:sz w:val="20"/>
          <w:szCs w:val="20"/>
        </w:rPr>
        <w:t xml:space="preserve"> </w:t>
      </w:r>
      <w:r w:rsidRPr="00320C6B">
        <w:rPr>
          <w:rFonts w:asciiTheme="majorHAnsi" w:eastAsia="Calibri" w:hAnsiTheme="majorHAnsi" w:cstheme="majorHAnsi"/>
          <w:sz w:val="20"/>
          <w:szCs w:val="20"/>
        </w:rPr>
        <w:t>typed pages</w:t>
      </w:r>
      <w:r>
        <w:rPr>
          <w:rFonts w:asciiTheme="majorHAnsi" w:eastAsia="Calibri" w:hAnsiTheme="majorHAnsi" w:cstheme="majorHAnsi"/>
          <w:sz w:val="20"/>
          <w:szCs w:val="20"/>
        </w:rPr>
        <w:t>)</w:t>
      </w:r>
      <w:r w:rsidRPr="00320C6B">
        <w:rPr>
          <w:rFonts w:asciiTheme="majorHAnsi" w:eastAsia="Calibri" w:hAnsiTheme="majorHAnsi" w:cstheme="majorHAnsi"/>
          <w:sz w:val="20"/>
          <w:szCs w:val="20"/>
        </w:rPr>
        <w:t xml:space="preserve">, 1-cover sheet, double spaced, </w:t>
      </w:r>
      <w:r w:rsidRPr="00320C6B">
        <w:rPr>
          <w:rFonts w:asciiTheme="majorHAnsi" w:eastAsia="Calibri" w:hAnsiTheme="majorHAnsi" w:cstheme="majorHAnsi"/>
          <w:b/>
          <w:bCs/>
          <w:sz w:val="20"/>
          <w:szCs w:val="20"/>
        </w:rPr>
        <w:t>font 12</w:t>
      </w:r>
      <w:r w:rsidRPr="00320C6B">
        <w:rPr>
          <w:rFonts w:asciiTheme="majorHAnsi" w:eastAsia="Calibri" w:hAnsiTheme="majorHAnsi" w:cstheme="majorHAnsi"/>
          <w:sz w:val="20"/>
          <w:szCs w:val="20"/>
        </w:rPr>
        <w:t xml:space="preserve">, in </w:t>
      </w:r>
      <w:r w:rsidRPr="00320C6B">
        <w:rPr>
          <w:rFonts w:asciiTheme="majorHAnsi" w:eastAsia="Calibri" w:hAnsiTheme="majorHAnsi" w:cstheme="majorHAnsi"/>
          <w:b/>
          <w:bCs/>
          <w:sz w:val="20"/>
          <w:szCs w:val="20"/>
        </w:rPr>
        <w:t>APA (American Psychological Association)</w:t>
      </w:r>
      <w:r w:rsidRPr="00320C6B">
        <w:rPr>
          <w:rFonts w:asciiTheme="majorHAnsi" w:eastAsia="Calibri" w:hAnsiTheme="majorHAnsi" w:cstheme="majorHAnsi"/>
          <w:sz w:val="20"/>
          <w:szCs w:val="20"/>
        </w:rPr>
        <w:t xml:space="preserve"> essay form on a word processor, saved to your hard drive. A final essay </w:t>
      </w:r>
      <w:r w:rsidRPr="00320C6B">
        <w:rPr>
          <w:rFonts w:asciiTheme="majorHAnsi" w:eastAsia="Calibri" w:hAnsiTheme="majorHAnsi" w:cstheme="majorHAnsi"/>
          <w:b/>
          <w:bCs/>
          <w:sz w:val="20"/>
          <w:szCs w:val="20"/>
          <w:u w:val="single"/>
        </w:rPr>
        <w:t>copy</w:t>
      </w:r>
      <w:r w:rsidRPr="00320C6B">
        <w:rPr>
          <w:rFonts w:asciiTheme="majorHAnsi" w:eastAsia="Calibri" w:hAnsiTheme="majorHAnsi" w:cstheme="majorHAnsi"/>
          <w:sz w:val="20"/>
          <w:szCs w:val="20"/>
        </w:rPr>
        <w:t xml:space="preserve"> will be submitted to the instructor. Grammar and spelling errors are graded. I will </w:t>
      </w:r>
      <w:r w:rsidRPr="00320C6B">
        <w:rPr>
          <w:rFonts w:asciiTheme="majorHAnsi" w:eastAsia="Calibri" w:hAnsiTheme="majorHAnsi" w:cstheme="majorHAnsi"/>
          <w:b/>
          <w:bCs/>
          <w:sz w:val="20"/>
          <w:szCs w:val="20"/>
        </w:rPr>
        <w:t>not read a paper that is not proofread</w:t>
      </w:r>
      <w:r w:rsidRPr="00320C6B">
        <w:rPr>
          <w:rFonts w:asciiTheme="majorHAnsi" w:eastAsia="Calibri" w:hAnsiTheme="majorHAnsi" w:cstheme="majorHAnsi"/>
          <w:sz w:val="20"/>
          <w:szCs w:val="20"/>
        </w:rPr>
        <w:t xml:space="preserve"> and in finished form. </w:t>
      </w:r>
      <w:r w:rsidRPr="00320C6B">
        <w:rPr>
          <w:rFonts w:asciiTheme="majorHAnsi" w:eastAsia="Calibri" w:hAnsiTheme="majorHAnsi" w:cstheme="majorHAnsi"/>
          <w:b/>
          <w:bCs/>
          <w:sz w:val="20"/>
          <w:szCs w:val="20"/>
        </w:rPr>
        <w:t xml:space="preserve">You will not have the opportunity to rewrite this paper. </w:t>
      </w:r>
      <w:bookmarkStart w:id="7" w:name="_Hlk72839624"/>
    </w:p>
    <w:p w14:paraId="6EDA2F1E" w14:textId="77777777" w:rsidR="00512773" w:rsidRDefault="00512773" w:rsidP="00B0354F">
      <w:pPr>
        <w:spacing w:after="0" w:line="240" w:lineRule="auto"/>
        <w:rPr>
          <w:rFonts w:asciiTheme="majorHAnsi" w:eastAsia="Calibri" w:hAnsiTheme="majorHAnsi" w:cstheme="majorHAnsi"/>
          <w:b/>
          <w:bCs/>
          <w:sz w:val="20"/>
          <w:szCs w:val="20"/>
        </w:rPr>
      </w:pPr>
    </w:p>
    <w:p w14:paraId="1375E9EE" w14:textId="77981C48" w:rsidR="00B0354F" w:rsidRPr="00084C6F" w:rsidRDefault="00B0354F" w:rsidP="00B0354F">
      <w:pPr>
        <w:spacing w:after="0" w:line="240" w:lineRule="auto"/>
        <w:rPr>
          <w:rFonts w:asciiTheme="majorHAnsi" w:eastAsia="Calibri" w:hAnsiTheme="majorHAnsi" w:cstheme="majorHAnsi"/>
          <w:color w:val="17365D"/>
        </w:rPr>
      </w:pPr>
      <w:r w:rsidRPr="00320C6B">
        <w:rPr>
          <w:rFonts w:asciiTheme="majorHAnsi" w:eastAsia="Calibri" w:hAnsiTheme="majorHAnsi" w:cstheme="majorHAnsi"/>
          <w:b/>
          <w:bCs/>
          <w:color w:val="FF0000"/>
          <w:sz w:val="20"/>
          <w:szCs w:val="20"/>
        </w:rPr>
        <w:t>Once graded and approved by instructor, you will add this to your</w:t>
      </w:r>
      <w:r w:rsidRPr="4A469F7E">
        <w:rPr>
          <w:rFonts w:ascii="Calibri" w:eastAsia="Calibri" w:hAnsi="Calibri" w:cs="Calibri"/>
          <w:b/>
          <w:bCs/>
          <w:color w:val="FF0000"/>
          <w:sz w:val="20"/>
          <w:szCs w:val="20"/>
        </w:rPr>
        <w:t xml:space="preserve"> Weebly.com, E-Portfolio. </w:t>
      </w:r>
      <w:r w:rsidRPr="00320C6B">
        <w:rPr>
          <w:rFonts w:asciiTheme="majorHAnsi" w:eastAsia="Calibri" w:hAnsiTheme="majorHAnsi" w:cstheme="majorHAnsi"/>
          <w:b/>
          <w:bCs/>
          <w:color w:val="FF0000"/>
          <w:sz w:val="20"/>
          <w:szCs w:val="20"/>
        </w:rPr>
        <w:t xml:space="preserve">The entire E-portfolio will be graded in your Exit Seminar your final semester at CSI. </w:t>
      </w:r>
      <w:bookmarkEnd w:id="7"/>
      <w:r w:rsidRPr="00320C6B">
        <w:rPr>
          <w:rFonts w:asciiTheme="majorHAnsi" w:eastAsia="Calibri" w:hAnsiTheme="majorHAnsi" w:cstheme="majorHAnsi"/>
          <w:b/>
          <w:bCs/>
          <w:color w:val="FF0000"/>
          <w:sz w:val="20"/>
          <w:szCs w:val="20"/>
        </w:rPr>
        <w:t xml:space="preserve">* Abstracts are extra credit as well as In-text Citations and the Reference page. </w:t>
      </w:r>
      <w:r w:rsidRPr="00320C6B">
        <w:rPr>
          <w:rFonts w:asciiTheme="majorHAnsi" w:eastAsia="Calibri" w:hAnsiTheme="majorHAnsi" w:cstheme="majorHAnsi"/>
          <w:b/>
          <w:bCs/>
          <w:color w:val="000000" w:themeColor="text1"/>
        </w:rPr>
        <w:t xml:space="preserve">An example of this essay and all information is provided on Canvas as well as APA information required for this paper. </w:t>
      </w:r>
      <w:r w:rsidRPr="00320C6B">
        <w:rPr>
          <w:rFonts w:asciiTheme="majorHAnsi" w:eastAsia="Calibri" w:hAnsiTheme="majorHAnsi" w:cstheme="majorHAnsi"/>
          <w:color w:val="17365D"/>
        </w:rPr>
        <w:t xml:space="preserve">University Entrance exams include the </w:t>
      </w:r>
      <w:r w:rsidRPr="00320C6B">
        <w:rPr>
          <w:rFonts w:asciiTheme="majorHAnsi" w:eastAsia="Calibri" w:hAnsiTheme="majorHAnsi" w:cstheme="majorHAnsi"/>
          <w:b/>
          <w:bCs/>
          <w:color w:val="17365D"/>
        </w:rPr>
        <w:t xml:space="preserve">Praxis </w:t>
      </w:r>
      <w:r w:rsidRPr="00320C6B">
        <w:rPr>
          <w:rFonts w:asciiTheme="majorHAnsi" w:eastAsia="Calibri" w:hAnsiTheme="majorHAnsi" w:cstheme="majorHAnsi"/>
          <w:b/>
          <w:bCs/>
          <w:i/>
          <w:iCs/>
          <w:color w:val="17365D"/>
        </w:rPr>
        <w:t>Written</w:t>
      </w:r>
      <w:r w:rsidRPr="00320C6B">
        <w:rPr>
          <w:rFonts w:asciiTheme="majorHAnsi" w:eastAsia="Calibri" w:hAnsiTheme="majorHAnsi" w:cstheme="majorHAnsi"/>
          <w:b/>
          <w:bCs/>
          <w:color w:val="17365D"/>
        </w:rPr>
        <w:t xml:space="preserve"> Exam</w:t>
      </w:r>
      <w:r w:rsidRPr="00320C6B">
        <w:rPr>
          <w:rFonts w:asciiTheme="majorHAnsi" w:eastAsia="Calibri" w:hAnsiTheme="majorHAnsi" w:cstheme="majorHAnsi"/>
          <w:color w:val="17365D"/>
        </w:rPr>
        <w:t>, indicating the importance for the APA professional written essays in our classes. CSI can help prepare students for these exams</w:t>
      </w:r>
      <w:r>
        <w:rPr>
          <w:rFonts w:asciiTheme="majorHAnsi" w:eastAsia="Calibri" w:hAnsiTheme="majorHAnsi" w:cstheme="majorHAnsi"/>
          <w:color w:val="17365D"/>
        </w:rPr>
        <w:t xml:space="preserve"> by requiring APA format in their coursework.</w:t>
      </w:r>
      <w:r w:rsidRPr="00320C6B">
        <w:rPr>
          <w:rFonts w:asciiTheme="majorHAnsi" w:eastAsia="Calibri" w:hAnsiTheme="majorHAnsi" w:cstheme="majorHAnsi"/>
          <w:sz w:val="20"/>
          <w:szCs w:val="20"/>
        </w:rPr>
        <w:t xml:space="preserve"> </w:t>
      </w:r>
    </w:p>
    <w:p w14:paraId="2D9C0470" w14:textId="77777777" w:rsidR="00B0354F" w:rsidRPr="00320C6B" w:rsidRDefault="00B0354F" w:rsidP="00B0354F">
      <w:pPr>
        <w:spacing w:after="0" w:line="240" w:lineRule="auto"/>
        <w:rPr>
          <w:rFonts w:asciiTheme="majorHAnsi" w:hAnsiTheme="majorHAnsi" w:cstheme="majorHAnsi"/>
          <w:sz w:val="20"/>
          <w:szCs w:val="20"/>
        </w:rPr>
      </w:pPr>
    </w:p>
    <w:p w14:paraId="55630046" w14:textId="75CD317B" w:rsidR="00B0354F" w:rsidRDefault="00B0354F" w:rsidP="00B0354F">
      <w:pPr>
        <w:spacing w:after="0" w:line="240" w:lineRule="auto"/>
        <w:rPr>
          <w:rFonts w:asciiTheme="majorHAnsi" w:eastAsia="Calibri" w:hAnsiTheme="majorHAnsi" w:cstheme="majorHAnsi"/>
          <w:sz w:val="20"/>
          <w:szCs w:val="20"/>
        </w:rPr>
      </w:pPr>
      <w:r>
        <w:rPr>
          <w:rFonts w:asciiTheme="majorHAnsi" w:eastAsia="Calibri" w:hAnsiTheme="majorHAnsi" w:cstheme="majorHAnsi"/>
          <w:b/>
          <w:bCs/>
        </w:rPr>
        <w:t>2.</w:t>
      </w:r>
      <w:r w:rsidRPr="00C13C70">
        <w:rPr>
          <w:rFonts w:asciiTheme="majorHAnsi" w:eastAsia="Calibri" w:hAnsiTheme="majorHAnsi" w:cstheme="majorHAnsi"/>
          <w:b/>
          <w:bCs/>
        </w:rPr>
        <w:t xml:space="preserve">PHILOSOPHY PAPER_____________________________________________________________________ </w:t>
      </w:r>
      <w:r w:rsidRPr="00C13C70">
        <w:rPr>
          <w:rFonts w:asciiTheme="majorHAnsi" w:eastAsia="Calibri" w:hAnsiTheme="majorHAnsi" w:cstheme="majorHAnsi"/>
        </w:rPr>
        <w:t>One -</w:t>
      </w:r>
      <w:r w:rsidRPr="00C13C70">
        <w:rPr>
          <w:rFonts w:asciiTheme="majorHAnsi" w:eastAsia="Calibri" w:hAnsiTheme="majorHAnsi" w:cstheme="majorHAnsi"/>
          <w:sz w:val="20"/>
          <w:szCs w:val="20"/>
        </w:rPr>
        <w:t xml:space="preserve">Two paragraphs (double spaced) analytical paper about you and your beliefs.  Self-assessment will be taken </w:t>
      </w:r>
      <w:r w:rsidR="00084C6F" w:rsidRPr="00C13C70">
        <w:rPr>
          <w:rFonts w:asciiTheme="majorHAnsi" w:eastAsia="Calibri" w:hAnsiTheme="majorHAnsi" w:cstheme="majorHAnsi"/>
          <w:sz w:val="20"/>
          <w:szCs w:val="20"/>
        </w:rPr>
        <w:t>on-line,</w:t>
      </w:r>
      <w:r w:rsidRPr="00C13C70">
        <w:rPr>
          <w:rFonts w:asciiTheme="majorHAnsi" w:eastAsia="Calibri" w:hAnsiTheme="majorHAnsi" w:cstheme="majorHAnsi"/>
          <w:sz w:val="20"/>
          <w:szCs w:val="20"/>
        </w:rPr>
        <w:t xml:space="preserve"> and additional information will be provided. </w:t>
      </w:r>
    </w:p>
    <w:p w14:paraId="520E5120" w14:textId="77777777" w:rsidR="00B0354F" w:rsidRPr="00C13C70" w:rsidRDefault="00B0354F" w:rsidP="00B0354F">
      <w:pPr>
        <w:spacing w:after="0" w:line="240" w:lineRule="auto"/>
        <w:rPr>
          <w:rFonts w:asciiTheme="majorHAnsi" w:hAnsiTheme="majorHAnsi" w:cstheme="majorHAnsi"/>
        </w:rPr>
      </w:pPr>
    </w:p>
    <w:p w14:paraId="0A4B0E59" w14:textId="77777777" w:rsidR="00B0354F" w:rsidRDefault="00B0354F" w:rsidP="00B0354F">
      <w:pPr>
        <w:spacing w:after="0" w:line="240" w:lineRule="auto"/>
        <w:rPr>
          <w:rFonts w:asciiTheme="majorHAnsi" w:eastAsia="Calibri" w:hAnsiTheme="majorHAnsi" w:cstheme="majorHAnsi"/>
          <w:color w:val="17365D"/>
          <w:sz w:val="20"/>
          <w:szCs w:val="20"/>
        </w:rPr>
      </w:pPr>
      <w:r>
        <w:rPr>
          <w:rFonts w:asciiTheme="majorHAnsi" w:eastAsia="Calibri" w:hAnsiTheme="majorHAnsi" w:cstheme="majorHAnsi"/>
          <w:b/>
          <w:bCs/>
        </w:rPr>
        <w:lastRenderedPageBreak/>
        <w:t>3.</w:t>
      </w:r>
      <w:r w:rsidRPr="00C13C70">
        <w:rPr>
          <w:rFonts w:asciiTheme="majorHAnsi" w:eastAsia="Calibri" w:hAnsiTheme="majorHAnsi" w:cstheme="majorHAnsi"/>
          <w:b/>
          <w:bCs/>
        </w:rPr>
        <w:t xml:space="preserve">OBSERVATIONS/DATA COLLECTION_________________________________________________________       </w:t>
      </w:r>
      <w:r w:rsidRPr="00C13C70">
        <w:rPr>
          <w:rFonts w:asciiTheme="majorHAnsi" w:eastAsia="Calibri" w:hAnsiTheme="majorHAnsi" w:cstheme="majorHAnsi"/>
          <w:b/>
          <w:bCs/>
        </w:rPr>
        <w:br/>
      </w:r>
      <w:r w:rsidRPr="00C13C70">
        <w:rPr>
          <w:rFonts w:asciiTheme="majorHAnsi" w:eastAsia="Calibri" w:hAnsiTheme="majorHAnsi" w:cstheme="majorHAnsi"/>
          <w:color w:val="17365D"/>
          <w:sz w:val="20"/>
          <w:szCs w:val="20"/>
        </w:rPr>
        <w:t>Program Development, Implementation, &amp; Evaluation of Educational Programs fulfill INTASC Standards for Accreditation &amp; Graduate Transfer for success in College, Career, &amp; Life, includes Project-Based Learning (PBL) + teachers learning through Collaborative Assessment Practice (CAP) and assessments for deeper learning.</w:t>
      </w:r>
    </w:p>
    <w:p w14:paraId="00E40761" w14:textId="77777777" w:rsidR="00540418" w:rsidRDefault="00540418" w:rsidP="00B0354F">
      <w:pPr>
        <w:shd w:val="clear" w:color="auto" w:fill="FFFFFF" w:themeFill="background1"/>
        <w:rPr>
          <w:rFonts w:asciiTheme="majorHAnsi" w:hAnsiTheme="majorHAnsi" w:cstheme="majorHAnsi"/>
          <w:b/>
          <w:bCs/>
          <w:color w:val="000000" w:themeColor="text1"/>
          <w:sz w:val="20"/>
          <w:szCs w:val="20"/>
        </w:rPr>
      </w:pPr>
    </w:p>
    <w:p w14:paraId="46FBB4D5" w14:textId="77777777" w:rsidR="00540418" w:rsidRPr="00C13C70" w:rsidRDefault="00540418" w:rsidP="00540418">
      <w:pPr>
        <w:spacing w:after="0" w:line="240" w:lineRule="auto"/>
        <w:rPr>
          <w:rFonts w:asciiTheme="majorHAnsi" w:hAnsiTheme="majorHAnsi" w:cstheme="majorHAnsi"/>
        </w:rPr>
      </w:pPr>
      <w:r>
        <w:rPr>
          <w:rFonts w:asciiTheme="majorHAnsi" w:eastAsia="Calibri" w:hAnsiTheme="majorHAnsi" w:cstheme="majorHAnsi"/>
          <w:b/>
          <w:bCs/>
        </w:rPr>
        <w:t>4.</w:t>
      </w:r>
      <w:r w:rsidRPr="00C13C70">
        <w:rPr>
          <w:rFonts w:asciiTheme="majorHAnsi" w:eastAsia="Calibri" w:hAnsiTheme="majorHAnsi" w:cstheme="majorHAnsi"/>
          <w:b/>
          <w:bCs/>
        </w:rPr>
        <w:t xml:space="preserve">FINAL PRESENTATION_____________________________________________________________________ </w:t>
      </w:r>
    </w:p>
    <w:tbl>
      <w:tblPr>
        <w:tblStyle w:val="GridTable1Light-Accent1"/>
        <w:tblW w:w="10440" w:type="dxa"/>
        <w:tblInd w:w="-5" w:type="dxa"/>
        <w:tblLayout w:type="fixed"/>
        <w:tblLook w:val="04A0" w:firstRow="1" w:lastRow="0" w:firstColumn="1" w:lastColumn="0" w:noHBand="0" w:noVBand="1"/>
      </w:tblPr>
      <w:tblGrid>
        <w:gridCol w:w="10440"/>
      </w:tblGrid>
      <w:tr w:rsidR="00540418" w:rsidRPr="00320C6B" w14:paraId="5F8CF34A" w14:textId="77777777" w:rsidTr="00390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shd w:val="clear" w:color="auto" w:fill="D9D9D9" w:themeFill="background1" w:themeFillShade="D9"/>
          </w:tcPr>
          <w:p w14:paraId="415529BE" w14:textId="0BD906D3" w:rsidR="00540418" w:rsidRDefault="00540418" w:rsidP="00390BB8">
            <w:pPr>
              <w:ind w:left="108"/>
              <w:rPr>
                <w:rFonts w:asciiTheme="majorHAnsi" w:hAnsiTheme="majorHAnsi" w:cstheme="majorHAnsi"/>
                <w:b w:val="0"/>
                <w:bCs w:val="0"/>
                <w:sz w:val="20"/>
                <w:szCs w:val="20"/>
              </w:rPr>
            </w:pPr>
            <w:r>
              <w:rPr>
                <w:rFonts w:asciiTheme="majorHAnsi" w:hAnsiTheme="majorHAnsi" w:cstheme="majorHAnsi"/>
                <w:sz w:val="20"/>
                <w:szCs w:val="20"/>
              </w:rPr>
              <w:t>Signature Performance Assessment</w:t>
            </w:r>
            <w:r w:rsidRPr="00320C6B">
              <w:rPr>
                <w:rFonts w:asciiTheme="majorHAnsi" w:hAnsiTheme="majorHAnsi" w:cstheme="majorHAnsi"/>
                <w:sz w:val="20"/>
                <w:szCs w:val="20"/>
              </w:rPr>
              <w:t>: Research a CANVAS Educational topic to be presented in class, using multiple formats (power point, poster, visual aide, game, etc). Designed to be taught to colleagues. You will create a (1) lesson plan, (2) create a game</w:t>
            </w:r>
            <w:r w:rsidR="00410BF0">
              <w:rPr>
                <w:rFonts w:asciiTheme="majorHAnsi" w:hAnsiTheme="majorHAnsi" w:cstheme="majorHAnsi"/>
                <w:sz w:val="20"/>
                <w:szCs w:val="20"/>
              </w:rPr>
              <w:t xml:space="preserve"> using 201</w:t>
            </w:r>
            <w:r w:rsidR="00084C6F">
              <w:rPr>
                <w:rFonts w:asciiTheme="majorHAnsi" w:hAnsiTheme="majorHAnsi" w:cstheme="majorHAnsi"/>
                <w:sz w:val="20"/>
                <w:szCs w:val="20"/>
              </w:rPr>
              <w:t>’s</w:t>
            </w:r>
            <w:r w:rsidR="00410BF0">
              <w:rPr>
                <w:rFonts w:asciiTheme="majorHAnsi" w:hAnsiTheme="majorHAnsi" w:cstheme="majorHAnsi"/>
                <w:sz w:val="20"/>
                <w:szCs w:val="20"/>
              </w:rPr>
              <w:t xml:space="preserve"> content</w:t>
            </w:r>
            <w:r w:rsidRPr="00320C6B">
              <w:rPr>
                <w:rFonts w:asciiTheme="majorHAnsi" w:hAnsiTheme="majorHAnsi" w:cstheme="majorHAnsi"/>
                <w:sz w:val="20"/>
                <w:szCs w:val="20"/>
              </w:rPr>
              <w:t xml:space="preserve">, and (3) present the game </w:t>
            </w:r>
            <w:r w:rsidR="008E0CB3">
              <w:rPr>
                <w:rFonts w:asciiTheme="majorHAnsi" w:hAnsiTheme="majorHAnsi" w:cstheme="majorHAnsi"/>
                <w:sz w:val="20"/>
                <w:szCs w:val="20"/>
              </w:rPr>
              <w:t xml:space="preserve">in small groups of 3-4 </w:t>
            </w:r>
            <w:r w:rsidRPr="00320C6B">
              <w:rPr>
                <w:rFonts w:asciiTheme="majorHAnsi" w:hAnsiTheme="majorHAnsi" w:cstheme="majorHAnsi"/>
                <w:sz w:val="20"/>
                <w:szCs w:val="20"/>
              </w:rPr>
              <w:t xml:space="preserve">to your peers. </w:t>
            </w:r>
            <w:r w:rsidR="00410BF0">
              <w:rPr>
                <w:rFonts w:asciiTheme="majorHAnsi" w:hAnsiTheme="majorHAnsi" w:cstheme="majorHAnsi"/>
                <w:sz w:val="20"/>
                <w:szCs w:val="20"/>
              </w:rPr>
              <w:t xml:space="preserve">We will use the Danielson’s Evaluation process, reflect on your teaching, and reteach to another group of 3-4 students. </w:t>
            </w:r>
          </w:p>
          <w:p w14:paraId="7B2F4592" w14:textId="77777777" w:rsidR="00540418" w:rsidRPr="00320C6B" w:rsidRDefault="00540418" w:rsidP="00390BB8">
            <w:pPr>
              <w:ind w:left="108"/>
              <w:rPr>
                <w:rFonts w:asciiTheme="majorHAnsi" w:hAnsiTheme="majorHAnsi" w:cstheme="majorHAnsi"/>
                <w:sz w:val="20"/>
                <w:szCs w:val="20"/>
              </w:rPr>
            </w:pPr>
          </w:p>
        </w:tc>
      </w:tr>
    </w:tbl>
    <w:p w14:paraId="63BE9A0C" w14:textId="77777777" w:rsidR="00540418" w:rsidRDefault="00540418" w:rsidP="00B0354F">
      <w:pPr>
        <w:shd w:val="clear" w:color="auto" w:fill="FFFFFF" w:themeFill="background1"/>
        <w:rPr>
          <w:rFonts w:asciiTheme="majorHAnsi" w:hAnsiTheme="majorHAnsi" w:cstheme="majorHAnsi"/>
          <w:b/>
          <w:bCs/>
          <w:color w:val="000000" w:themeColor="text1"/>
          <w:sz w:val="20"/>
          <w:szCs w:val="20"/>
        </w:rPr>
      </w:pPr>
    </w:p>
    <w:p w14:paraId="3A0F6006" w14:textId="77777777" w:rsidR="005D6A4B" w:rsidRDefault="005D6A4B" w:rsidP="005D6A4B">
      <w:pPr>
        <w:spacing w:after="0" w:line="240" w:lineRule="auto"/>
        <w:rPr>
          <w:rFonts w:asciiTheme="majorHAnsi" w:hAnsiTheme="majorHAnsi" w:cstheme="majorHAnsi"/>
          <w:b/>
        </w:rPr>
      </w:pPr>
      <w:bookmarkStart w:id="8" w:name="_Hlk16005390"/>
      <w:r>
        <w:rPr>
          <w:rFonts w:asciiTheme="majorHAnsi" w:hAnsiTheme="majorHAnsi" w:cstheme="majorHAnsi"/>
          <w:b/>
        </w:rPr>
        <w:t>5.</w:t>
      </w:r>
      <w:r w:rsidRPr="00C13C70">
        <w:rPr>
          <w:rFonts w:asciiTheme="majorHAnsi" w:hAnsiTheme="majorHAnsi" w:cstheme="majorHAnsi"/>
          <w:b/>
        </w:rPr>
        <w:t>DISCUSSIONS_____________________________________________________________________________</w:t>
      </w:r>
    </w:p>
    <w:p w14:paraId="7AE39035" w14:textId="77777777" w:rsidR="005D6A4B" w:rsidRPr="00776814" w:rsidRDefault="005D6A4B" w:rsidP="005D6A4B">
      <w:pPr>
        <w:rPr>
          <w:rFonts w:cstheme="minorHAnsi"/>
        </w:rPr>
      </w:pPr>
      <w:r w:rsidRPr="00776814">
        <w:rPr>
          <w:rFonts w:eastAsia="Arial" w:cstheme="minorHAnsi"/>
          <w:color w:val="000000" w:themeColor="text1"/>
        </w:rPr>
        <w:t xml:space="preserve">DB’s are an important aspect to learning in that they allow you to </w:t>
      </w:r>
      <w:r w:rsidRPr="00512773">
        <w:rPr>
          <w:rFonts w:eastAsia="Arial" w:cstheme="minorHAnsi"/>
          <w:b/>
          <w:bCs/>
          <w:color w:val="000000" w:themeColor="text1"/>
        </w:rPr>
        <w:t>challenge each other, think critically, question your own ideas</w:t>
      </w:r>
      <w:r w:rsidRPr="00776814">
        <w:rPr>
          <w:rFonts w:eastAsia="Arial" w:cstheme="minorHAnsi"/>
          <w:color w:val="000000" w:themeColor="text1"/>
        </w:rPr>
        <w:t xml:space="preserve">, and learn something in the process. Every DB will come with a set of instructions on how to participate. Please read each DB carefully so you know what will be expected of you. You may ONLY participate in that DB during the allotted time frame. You </w:t>
      </w:r>
      <w:r w:rsidRPr="00512773">
        <w:rPr>
          <w:rFonts w:eastAsia="Arial" w:cstheme="minorHAnsi"/>
          <w:b/>
          <w:bCs/>
          <w:color w:val="000000" w:themeColor="text1"/>
        </w:rPr>
        <w:t>cannot make up a DB</w:t>
      </w:r>
      <w:r w:rsidRPr="00776814">
        <w:rPr>
          <w:rFonts w:eastAsia="Arial" w:cstheme="minorHAnsi"/>
          <w:color w:val="000000" w:themeColor="text1"/>
        </w:rPr>
        <w:t xml:space="preserve">. Participation in group discussions should contain proper grammar; complete sentences and posting should demonstrate thought and effort. Your grade on each discussion </w:t>
      </w:r>
      <w:r w:rsidRPr="00776814">
        <w:rPr>
          <w:rFonts w:eastAsia="Arial" w:cstheme="minorHAnsi"/>
          <w:b/>
          <w:bCs/>
          <w:color w:val="000000" w:themeColor="text1"/>
        </w:rPr>
        <w:t>will be reflective</w:t>
      </w:r>
      <w:r w:rsidRPr="00776814">
        <w:rPr>
          <w:rFonts w:eastAsia="Arial" w:cstheme="minorHAnsi"/>
          <w:color w:val="000000" w:themeColor="text1"/>
        </w:rPr>
        <w:t xml:space="preserve"> of whether you met the rubric criteria.</w:t>
      </w:r>
    </w:p>
    <w:p w14:paraId="07202CC8" w14:textId="77777777" w:rsidR="005D6A4B" w:rsidRPr="00776814" w:rsidRDefault="005D6A4B" w:rsidP="005D6A4B">
      <w:pPr>
        <w:spacing w:after="0" w:line="240" w:lineRule="auto"/>
        <w:rPr>
          <w:rFonts w:cstheme="minorHAnsi"/>
          <w:b/>
        </w:rPr>
      </w:pPr>
      <w:r w:rsidRPr="00776814">
        <w:rPr>
          <w:rFonts w:eastAsia="Arial" w:cstheme="minorHAnsi"/>
          <w:color w:val="000000" w:themeColor="text1"/>
        </w:rPr>
        <w:t xml:space="preserve">It is important to keep in mind that even though you are interacting on a social level, this is still college and there are a few rules. How you interact with your peers and your instructor on the Discussion Board will reflect who you are. Always </w:t>
      </w:r>
      <w:r w:rsidRPr="00776814">
        <w:rPr>
          <w:rFonts w:eastAsia="Arial" w:cstheme="minorHAnsi"/>
          <w:b/>
          <w:bCs/>
          <w:color w:val="000000" w:themeColor="text1"/>
        </w:rPr>
        <w:t>“put your best foot forward</w:t>
      </w:r>
      <w:r w:rsidRPr="00776814">
        <w:rPr>
          <w:rFonts w:eastAsia="Arial" w:cstheme="minorHAnsi"/>
          <w:color w:val="000000" w:themeColor="text1"/>
        </w:rPr>
        <w:t xml:space="preserve">” and consider the way your words could be interpreted (or misinterpreted). Impress me with your ability to </w:t>
      </w:r>
      <w:r w:rsidRPr="00E5205F">
        <w:rPr>
          <w:rFonts w:eastAsia="Arial" w:cstheme="minorHAnsi"/>
          <w:b/>
          <w:bCs/>
          <w:color w:val="000000" w:themeColor="text1"/>
        </w:rPr>
        <w:t>think critically, analyze varied situations, and effective communication</w:t>
      </w:r>
      <w:r w:rsidRPr="00776814">
        <w:rPr>
          <w:rFonts w:eastAsia="Arial" w:cstheme="minorHAnsi"/>
          <w:color w:val="000000" w:themeColor="text1"/>
        </w:rPr>
        <w:t>.</w:t>
      </w:r>
    </w:p>
    <w:p w14:paraId="78629AF1" w14:textId="77777777" w:rsidR="005D6A4B" w:rsidRDefault="005D6A4B" w:rsidP="005D6A4B">
      <w:pPr>
        <w:spacing w:after="0" w:line="240" w:lineRule="auto"/>
        <w:rPr>
          <w:rFonts w:asciiTheme="majorHAnsi" w:eastAsia="Calibri" w:hAnsiTheme="majorHAnsi" w:cstheme="majorHAnsi"/>
          <w:b/>
          <w:bCs/>
        </w:rPr>
      </w:pPr>
    </w:p>
    <w:p w14:paraId="79DF08C8" w14:textId="77777777" w:rsidR="005D6A4B" w:rsidRPr="00C13C70" w:rsidRDefault="005D6A4B" w:rsidP="005D6A4B">
      <w:pPr>
        <w:spacing w:after="0" w:line="240" w:lineRule="auto"/>
        <w:rPr>
          <w:rFonts w:asciiTheme="majorHAnsi" w:hAnsiTheme="majorHAnsi" w:cstheme="majorHAnsi"/>
        </w:rPr>
      </w:pPr>
      <w:r>
        <w:rPr>
          <w:rFonts w:asciiTheme="majorHAnsi" w:eastAsia="Calibri" w:hAnsiTheme="majorHAnsi" w:cstheme="majorHAnsi"/>
          <w:b/>
          <w:bCs/>
        </w:rPr>
        <w:t>6.</w:t>
      </w:r>
      <w:bookmarkStart w:id="9" w:name="_Hlk41504037"/>
      <w:r>
        <w:rPr>
          <w:rFonts w:asciiTheme="majorHAnsi" w:eastAsia="Calibri" w:hAnsiTheme="majorHAnsi" w:cstheme="majorHAnsi"/>
          <w:b/>
          <w:bCs/>
        </w:rPr>
        <w:t xml:space="preserve"> CAPTURED LEARNING </w:t>
      </w:r>
      <w:r w:rsidRPr="00C13C70">
        <w:rPr>
          <w:rFonts w:asciiTheme="majorHAnsi" w:eastAsia="Calibri" w:hAnsiTheme="majorHAnsi" w:cstheme="majorHAnsi"/>
          <w:b/>
          <w:bCs/>
        </w:rPr>
        <w:t>ASSESSMENTS________________________________________________________________</w:t>
      </w:r>
      <w:bookmarkEnd w:id="9"/>
    </w:p>
    <w:p w14:paraId="7C60DCF5" w14:textId="77777777" w:rsidR="005D6A4B" w:rsidRDefault="005D6A4B" w:rsidP="005D6A4B">
      <w:pPr>
        <w:spacing w:after="0" w:line="240" w:lineRule="auto"/>
        <w:rPr>
          <w:rFonts w:asciiTheme="majorHAnsi" w:eastAsia="Times New Roman" w:hAnsiTheme="majorHAnsi" w:cstheme="majorHAnsi"/>
          <w:sz w:val="20"/>
          <w:szCs w:val="20"/>
        </w:rPr>
      </w:pPr>
      <w:r w:rsidRPr="00320C6B">
        <w:rPr>
          <w:rFonts w:asciiTheme="majorHAnsi" w:eastAsia="Calibri" w:hAnsiTheme="majorHAnsi" w:cstheme="majorHAnsi"/>
          <w:sz w:val="20"/>
          <w:szCs w:val="20"/>
        </w:rPr>
        <w:t>There will be weekly opportunities to “Capture Learning</w:t>
      </w:r>
      <w:r>
        <w:rPr>
          <w:rFonts w:asciiTheme="majorHAnsi" w:eastAsia="Calibri" w:hAnsiTheme="majorHAnsi" w:cstheme="majorHAnsi"/>
          <w:sz w:val="20"/>
          <w:szCs w:val="20"/>
        </w:rPr>
        <w:t xml:space="preserve"> Assessment (CLA)</w:t>
      </w:r>
      <w:r w:rsidRPr="00320C6B">
        <w:rPr>
          <w:rFonts w:asciiTheme="majorHAnsi" w:eastAsia="Calibri" w:hAnsiTheme="majorHAnsi" w:cstheme="majorHAnsi"/>
          <w:sz w:val="20"/>
          <w:szCs w:val="20"/>
        </w:rPr>
        <w:t xml:space="preserve">” which will ask for depth of knowledge answers in an essay format. You will </w:t>
      </w:r>
      <w:r w:rsidRPr="00320C6B">
        <w:rPr>
          <w:rFonts w:asciiTheme="majorHAnsi" w:hAnsiTheme="majorHAnsi" w:cstheme="majorHAnsi"/>
          <w:sz w:val="20"/>
          <w:szCs w:val="20"/>
        </w:rPr>
        <w:t xml:space="preserve">use </w:t>
      </w:r>
      <w:r w:rsidRPr="00320C6B">
        <w:rPr>
          <w:rStyle w:val="Strong"/>
          <w:rFonts w:asciiTheme="majorHAnsi" w:hAnsiTheme="majorHAnsi" w:cstheme="majorHAnsi"/>
          <w:sz w:val="20"/>
          <w:szCs w:val="20"/>
        </w:rPr>
        <w:t>specific vocabulary from the readings and video</w:t>
      </w:r>
      <w:r w:rsidRPr="00320C6B">
        <w:rPr>
          <w:rFonts w:asciiTheme="majorHAnsi" w:hAnsiTheme="majorHAnsi" w:cstheme="majorHAnsi"/>
          <w:sz w:val="20"/>
          <w:szCs w:val="20"/>
        </w:rPr>
        <w:t xml:space="preserve">s. Your answers will </w:t>
      </w:r>
      <w:r w:rsidRPr="00320C6B">
        <w:rPr>
          <w:rStyle w:val="Strong"/>
          <w:rFonts w:asciiTheme="majorHAnsi" w:hAnsiTheme="majorHAnsi" w:cstheme="majorHAnsi"/>
          <w:sz w:val="20"/>
          <w:szCs w:val="20"/>
        </w:rPr>
        <w:t>demonstrate that you have read and understood</w:t>
      </w:r>
      <w:r w:rsidRPr="00320C6B">
        <w:rPr>
          <w:rFonts w:asciiTheme="majorHAnsi" w:hAnsiTheme="majorHAnsi" w:cstheme="majorHAnsi"/>
          <w:sz w:val="20"/>
          <w:szCs w:val="20"/>
        </w:rPr>
        <w:t xml:space="preserve"> the material and are able to </w:t>
      </w:r>
      <w:r w:rsidRPr="00320C6B">
        <w:rPr>
          <w:rStyle w:val="Strong"/>
          <w:rFonts w:asciiTheme="majorHAnsi" w:hAnsiTheme="majorHAnsi" w:cstheme="majorHAnsi"/>
          <w:sz w:val="20"/>
          <w:szCs w:val="20"/>
        </w:rPr>
        <w:t>analyze and evaluate the concepts</w:t>
      </w:r>
      <w:r w:rsidRPr="00320C6B">
        <w:rPr>
          <w:rFonts w:asciiTheme="majorHAnsi" w:hAnsiTheme="majorHAnsi" w:cstheme="majorHAnsi"/>
          <w:sz w:val="20"/>
          <w:szCs w:val="20"/>
        </w:rPr>
        <w:t xml:space="preserve"> to formulate your own thoughts</w:t>
      </w:r>
      <w:r w:rsidRPr="00320C6B">
        <w:rPr>
          <w:rFonts w:asciiTheme="majorHAnsi" w:eastAsia="Calibri" w:hAnsiTheme="majorHAnsi" w:cstheme="majorHAnsi"/>
          <w:sz w:val="20"/>
          <w:szCs w:val="20"/>
        </w:rPr>
        <w:t xml:space="preserve">. Information necessary to capture learning will come from the On-line Education Resources and discussion material. Canvas entry can be accessed more than once but only for one week.  However, you cannot start the test, wait, and come back to finish it later. </w:t>
      </w:r>
      <w:r w:rsidRPr="00320C6B">
        <w:rPr>
          <w:rFonts w:asciiTheme="majorHAnsi" w:eastAsia="Calibri" w:hAnsiTheme="majorHAnsi" w:cstheme="majorHAnsi"/>
          <w:b/>
          <w:bCs/>
          <w:sz w:val="20"/>
          <w:szCs w:val="20"/>
        </w:rPr>
        <w:t>Read the module information, review the main points, and complete the discussions to be successful</w:t>
      </w:r>
      <w:r w:rsidRPr="00320C6B">
        <w:rPr>
          <w:rFonts w:asciiTheme="majorHAnsi" w:eastAsia="Calibri" w:hAnsiTheme="majorHAnsi" w:cstheme="majorHAnsi"/>
          <w:sz w:val="20"/>
          <w:szCs w:val="20"/>
        </w:rPr>
        <w:t xml:space="preserve">. </w:t>
      </w:r>
      <w:r w:rsidRPr="00320C6B">
        <w:rPr>
          <w:rFonts w:asciiTheme="majorHAnsi" w:eastAsia="Times New Roman" w:hAnsiTheme="majorHAnsi" w:cstheme="majorHAnsi"/>
          <w:sz w:val="20"/>
          <w:szCs w:val="20"/>
        </w:rPr>
        <w:t xml:space="preserve">Call in and make other arrangements prior to the timeframe in case </w:t>
      </w:r>
      <w:r w:rsidRPr="00320C6B">
        <w:rPr>
          <w:rFonts w:asciiTheme="majorHAnsi" w:eastAsia="Times New Roman" w:hAnsiTheme="majorHAnsi" w:cstheme="majorHAnsi"/>
          <w:color w:val="FF0000"/>
          <w:sz w:val="20"/>
          <w:szCs w:val="20"/>
        </w:rPr>
        <w:t>of an emergency</w:t>
      </w:r>
      <w:r w:rsidRPr="00320C6B">
        <w:rPr>
          <w:rFonts w:asciiTheme="majorHAnsi" w:eastAsia="Times New Roman" w:hAnsiTheme="majorHAnsi" w:cstheme="majorHAnsi"/>
          <w:sz w:val="20"/>
          <w:szCs w:val="20"/>
        </w:rPr>
        <w:t xml:space="preserve">. Students will still be subject to a 10% reduction in grade due to a late penalty. </w:t>
      </w:r>
    </w:p>
    <w:bookmarkEnd w:id="8"/>
    <w:p w14:paraId="2B09B065" w14:textId="62963943" w:rsidR="005D6A4B" w:rsidRDefault="005D6A4B" w:rsidP="005D6A4B">
      <w:pPr>
        <w:pStyle w:val="Heading1"/>
        <w:rPr>
          <w:b/>
          <w:bCs/>
          <w:color w:val="auto"/>
          <w:sz w:val="22"/>
          <w:szCs w:val="22"/>
        </w:rPr>
      </w:pPr>
      <w:r w:rsidRPr="00554211">
        <w:rPr>
          <w:b/>
          <w:bCs/>
          <w:color w:val="auto"/>
          <w:sz w:val="22"/>
          <w:szCs w:val="22"/>
        </w:rPr>
        <w:t>7.</w:t>
      </w:r>
      <w:r>
        <w:rPr>
          <w:b/>
          <w:bCs/>
          <w:color w:val="auto"/>
          <w:sz w:val="22"/>
          <w:szCs w:val="22"/>
        </w:rPr>
        <w:t xml:space="preserve"> WEEBLY -ELECTRONIC PORTFOLIO CREATION FINALS WEEK______________________________________________</w:t>
      </w:r>
    </w:p>
    <w:p w14:paraId="2DC0E33E" w14:textId="77777777" w:rsidR="005D6A4B" w:rsidRPr="00554211" w:rsidRDefault="005D6A4B" w:rsidP="005D6A4B">
      <w:r>
        <w:t xml:space="preserve">Final week, you will see a tutorial to begin your process by adding the Philosophy and Autobiographical Essay. </w:t>
      </w:r>
    </w:p>
    <w:p w14:paraId="14D4968B" w14:textId="77777777" w:rsidR="00301DE9" w:rsidRDefault="00301DE9" w:rsidP="005D6A4B">
      <w:pPr>
        <w:rPr>
          <w:rFonts w:cstheme="majorHAnsi"/>
          <w:b/>
          <w:bCs/>
          <w:color w:val="538135" w:themeColor="accent6" w:themeShade="BF"/>
          <w:sz w:val="32"/>
          <w:szCs w:val="32"/>
        </w:rPr>
      </w:pPr>
      <w:bookmarkStart w:id="10" w:name="_Hlk71636076"/>
    </w:p>
    <w:p w14:paraId="7917CFF8" w14:textId="1E469526" w:rsidR="005D6A4B" w:rsidRPr="004A6C97" w:rsidRDefault="005D6A4B" w:rsidP="005D6A4B">
      <w:pPr>
        <w:rPr>
          <w:rFonts w:cstheme="minorHAnsi"/>
          <w:b/>
          <w:bCs/>
          <w:color w:val="538135" w:themeColor="accent6" w:themeShade="BF"/>
          <w:sz w:val="32"/>
          <w:szCs w:val="32"/>
        </w:rPr>
      </w:pPr>
      <w:r w:rsidRPr="004A6C97">
        <w:rPr>
          <w:rFonts w:cstheme="majorHAnsi"/>
          <w:b/>
          <w:bCs/>
          <w:color w:val="538135" w:themeColor="accent6" w:themeShade="BF"/>
          <w:sz w:val="32"/>
          <w:szCs w:val="32"/>
        </w:rPr>
        <w:t>Library</w:t>
      </w:r>
    </w:p>
    <w:p w14:paraId="21926684" w14:textId="77777777" w:rsidR="005D6A4B" w:rsidRPr="00274F7A" w:rsidRDefault="005D6A4B" w:rsidP="005D6A4B">
      <w:pPr>
        <w:rPr>
          <w:sz w:val="20"/>
          <w:szCs w:val="20"/>
        </w:rPr>
      </w:pPr>
      <w:r w:rsidRPr="00274F7A">
        <w:rPr>
          <w:rFonts w:cstheme="minorHAnsi"/>
          <w:sz w:val="20"/>
          <w:szCs w:val="20"/>
        </w:rPr>
        <w:t>The CSI Library is located on the main floor of the Meyerhoeffer Building and offers a variety of information resources and services to CSI students (including distance learning students taking classes online or at the off-campus centers). A current CSI student identification card is required to check out materials from the library.</w:t>
      </w:r>
    </w:p>
    <w:p w14:paraId="08738E87" w14:textId="77777777" w:rsidR="005D6A4B" w:rsidRPr="00274F7A" w:rsidRDefault="005D6A4B" w:rsidP="005D6A4B">
      <w:pPr>
        <w:pStyle w:val="Heading2"/>
        <w:rPr>
          <w:rFonts w:asciiTheme="minorHAnsi" w:hAnsiTheme="minorHAnsi" w:cstheme="minorHAnsi"/>
          <w:color w:val="auto"/>
          <w:sz w:val="20"/>
          <w:szCs w:val="20"/>
        </w:rPr>
      </w:pPr>
      <w:r w:rsidRPr="00274F7A">
        <w:rPr>
          <w:rFonts w:asciiTheme="minorHAnsi" w:hAnsiTheme="minorHAnsi" w:cstheme="minorHAnsi"/>
          <w:color w:val="auto"/>
          <w:sz w:val="20"/>
          <w:szCs w:val="20"/>
        </w:rPr>
        <w:t xml:space="preserve">The library has an open computer lab, study carrels, comfortable seating, study rooms, quiet study room, and the Eagles’ Perch (student lounge). The library collections include books, e-books, reference works, government documents, journals, and magazines (both printed and electronic formats), newspapers, DVDs, and CDs. The library also offers access to a variety of online information resources and services: journal databases, e-journals, e-books, online films, and downloadable audiobooks. </w:t>
      </w:r>
    </w:p>
    <w:bookmarkEnd w:id="10"/>
    <w:p w14:paraId="14D6A5DF" w14:textId="77777777" w:rsidR="005D6A4B" w:rsidRDefault="005D6A4B" w:rsidP="00B0354F">
      <w:pPr>
        <w:shd w:val="clear" w:color="auto" w:fill="FFFFFF" w:themeFill="background1"/>
        <w:rPr>
          <w:rFonts w:asciiTheme="majorHAnsi" w:hAnsiTheme="majorHAnsi" w:cstheme="majorHAnsi"/>
          <w:b/>
          <w:bCs/>
          <w:color w:val="000000" w:themeColor="text1"/>
          <w:sz w:val="20"/>
          <w:szCs w:val="20"/>
        </w:rPr>
      </w:pPr>
    </w:p>
    <w:p w14:paraId="6EB6D8EB" w14:textId="75153D7C" w:rsidR="005D6A4B" w:rsidRPr="00B0354F" w:rsidRDefault="005D6A4B" w:rsidP="00B0354F">
      <w:pPr>
        <w:shd w:val="clear" w:color="auto" w:fill="FFFFFF" w:themeFill="background1"/>
        <w:rPr>
          <w:rFonts w:asciiTheme="majorHAnsi" w:hAnsiTheme="majorHAnsi" w:cstheme="majorHAnsi"/>
          <w:b/>
          <w:bCs/>
          <w:color w:val="000000" w:themeColor="text1"/>
          <w:sz w:val="20"/>
          <w:szCs w:val="20"/>
        </w:rPr>
        <w:sectPr w:rsidR="005D6A4B" w:rsidRPr="00B0354F" w:rsidSect="000408CF">
          <w:pgSz w:w="12240" w:h="15840"/>
          <w:pgMar w:top="450" w:right="900"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14:paraId="10C33E0C" w14:textId="77777777" w:rsidR="00D419C1" w:rsidRPr="00274F7A" w:rsidRDefault="00D419C1" w:rsidP="00D419C1">
      <w:pPr>
        <w:pStyle w:val="Heading2"/>
        <w:rPr>
          <w:rFonts w:asciiTheme="minorHAnsi" w:hAnsiTheme="minorHAnsi" w:cstheme="minorHAnsi"/>
          <w:color w:val="auto"/>
          <w:sz w:val="20"/>
          <w:szCs w:val="20"/>
        </w:rPr>
      </w:pPr>
      <w:bookmarkStart w:id="11" w:name="_Hlk72831414"/>
      <w:bookmarkStart w:id="12" w:name="_Hlk71636095"/>
      <w:r w:rsidRPr="00274F7A">
        <w:rPr>
          <w:rFonts w:asciiTheme="minorHAnsi" w:hAnsiTheme="minorHAnsi" w:cstheme="minorHAnsi"/>
          <w:color w:val="auto"/>
          <w:sz w:val="20"/>
          <w:szCs w:val="20"/>
        </w:rPr>
        <w:lastRenderedPageBreak/>
        <w:t>All online resources are available to students on and off campus. The library’s online catalog which quickly identifies materials that the library owns, and all electronic resources are accessible from any computer with an Internet connection. The library also offers interlibrary loan services (where resources are borrowed from other libraries).</w:t>
      </w:r>
    </w:p>
    <w:p w14:paraId="2D300DC7" w14:textId="7A7ACBC3" w:rsidR="00D419C1" w:rsidRPr="00274F7A" w:rsidRDefault="00D419C1" w:rsidP="00D419C1">
      <w:pPr>
        <w:pStyle w:val="Heading2"/>
        <w:rPr>
          <w:rFonts w:asciiTheme="minorHAnsi" w:hAnsiTheme="minorHAnsi" w:cstheme="minorHAnsi"/>
          <w:color w:val="auto"/>
          <w:sz w:val="20"/>
          <w:szCs w:val="20"/>
        </w:rPr>
      </w:pPr>
      <w:r w:rsidRPr="00274F7A">
        <w:rPr>
          <w:rFonts w:asciiTheme="minorHAnsi" w:hAnsiTheme="minorHAnsi" w:cstheme="minorHAnsi"/>
          <w:color w:val="auto"/>
          <w:sz w:val="20"/>
          <w:szCs w:val="20"/>
        </w:rPr>
        <w:t xml:space="preserve">Reference and research assistance is provided, as well as information literacy instruction. Library instruction is available to classes and student </w:t>
      </w:r>
      <w:r w:rsidR="00844E36" w:rsidRPr="00274F7A">
        <w:rPr>
          <w:rFonts w:asciiTheme="minorHAnsi" w:hAnsiTheme="minorHAnsi" w:cstheme="minorHAnsi"/>
          <w:color w:val="auto"/>
          <w:sz w:val="20"/>
          <w:szCs w:val="20"/>
        </w:rPr>
        <w:t>groups and</w:t>
      </w:r>
      <w:r w:rsidRPr="00274F7A">
        <w:rPr>
          <w:rFonts w:asciiTheme="minorHAnsi" w:hAnsiTheme="minorHAnsi" w:cstheme="minorHAnsi"/>
          <w:color w:val="auto"/>
          <w:sz w:val="20"/>
          <w:szCs w:val="20"/>
        </w:rPr>
        <w:t xml:space="preserve"> is tailored to the students’ specific needs. “Your Guide to Research,” a self-paced Canvas course which provides information on </w:t>
      </w:r>
      <w:r w:rsidR="00844E36" w:rsidRPr="00274F7A">
        <w:rPr>
          <w:rFonts w:asciiTheme="minorHAnsi" w:hAnsiTheme="minorHAnsi" w:cstheme="minorHAnsi"/>
          <w:color w:val="auto"/>
          <w:sz w:val="20"/>
          <w:szCs w:val="20"/>
        </w:rPr>
        <w:t>all</w:t>
      </w:r>
      <w:r w:rsidRPr="00274F7A">
        <w:rPr>
          <w:rFonts w:asciiTheme="minorHAnsi" w:hAnsiTheme="minorHAnsi" w:cstheme="minorHAnsi"/>
          <w:color w:val="auto"/>
          <w:sz w:val="20"/>
          <w:szCs w:val="20"/>
        </w:rPr>
        <w:t xml:space="preserve"> the </w:t>
      </w:r>
      <w:r w:rsidR="00E0267E" w:rsidRPr="00274F7A">
        <w:rPr>
          <w:rFonts w:asciiTheme="minorHAnsi" w:hAnsiTheme="minorHAnsi" w:cstheme="minorHAnsi"/>
          <w:color w:val="auto"/>
          <w:sz w:val="20"/>
          <w:szCs w:val="20"/>
        </w:rPr>
        <w:t>libraries’</w:t>
      </w:r>
      <w:r w:rsidRPr="00274F7A">
        <w:rPr>
          <w:rFonts w:asciiTheme="minorHAnsi" w:hAnsiTheme="minorHAnsi" w:cstheme="minorHAnsi"/>
          <w:color w:val="auto"/>
          <w:sz w:val="20"/>
          <w:szCs w:val="20"/>
        </w:rPr>
        <w:t xml:space="preserve"> many resources and research strategies, is available for your personal use through self-enrollment.  For more information and to access our online resources and services visit the CSI Library Web site at: </w:t>
      </w:r>
      <w:hyperlink r:id="rId24" w:history="1">
        <w:r w:rsidRPr="00274F7A">
          <w:rPr>
            <w:rStyle w:val="Hyperlink"/>
            <w:rFonts w:asciiTheme="minorHAnsi" w:hAnsiTheme="minorHAnsi" w:cstheme="minorHAnsi"/>
            <w:sz w:val="20"/>
            <w:szCs w:val="20"/>
          </w:rPr>
          <w:t>www.csi.edu/library</w:t>
        </w:r>
      </w:hyperlink>
      <w:r w:rsidRPr="00274F7A">
        <w:rPr>
          <w:rFonts w:asciiTheme="minorHAnsi" w:hAnsiTheme="minorHAnsi" w:cstheme="minorHAnsi"/>
          <w:color w:val="auto"/>
          <w:sz w:val="20"/>
          <w:szCs w:val="20"/>
        </w:rPr>
        <w:t>.</w:t>
      </w:r>
    </w:p>
    <w:p w14:paraId="27D807E6" w14:textId="77777777" w:rsidR="00844E36" w:rsidRPr="00274F7A" w:rsidRDefault="00844E36" w:rsidP="00844E36">
      <w:pPr>
        <w:spacing w:before="100" w:beforeAutospacing="1" w:after="100" w:afterAutospacing="1" w:line="240" w:lineRule="auto"/>
        <w:rPr>
          <w:rFonts w:ascii="Times New Roman" w:eastAsia="Times New Roman" w:hAnsi="Times New Roman" w:cs="Times New Roman"/>
          <w:b/>
          <w:bCs/>
          <w:color w:val="538135" w:themeColor="accent6" w:themeShade="BF"/>
          <w:sz w:val="20"/>
          <w:szCs w:val="20"/>
        </w:rPr>
      </w:pPr>
      <w:bookmarkStart w:id="13" w:name="_Hlk72839399"/>
      <w:r w:rsidRPr="00274F7A">
        <w:rPr>
          <w:rFonts w:ascii="Times New Roman" w:eastAsia="Times New Roman" w:hAnsi="Times New Roman" w:cs="Times New Roman"/>
          <w:b/>
          <w:bCs/>
          <w:color w:val="538135" w:themeColor="accent6" w:themeShade="BF"/>
          <w:sz w:val="20"/>
          <w:szCs w:val="20"/>
        </w:rPr>
        <w:t xml:space="preserve">Learning &amp; Tutoring Commons </w:t>
      </w:r>
    </w:p>
    <w:p w14:paraId="25B3CC36" w14:textId="1B98A531" w:rsidR="00844E36" w:rsidRPr="00274F7A" w:rsidRDefault="00844E36" w:rsidP="00844E36">
      <w:pPr>
        <w:spacing w:before="100" w:beforeAutospacing="1" w:after="100" w:afterAutospacing="1" w:line="240" w:lineRule="auto"/>
        <w:rPr>
          <w:rFonts w:ascii="Times New Roman" w:eastAsia="Times New Roman" w:hAnsi="Times New Roman" w:cs="Times New Roman"/>
          <w:sz w:val="20"/>
          <w:szCs w:val="20"/>
        </w:rPr>
      </w:pPr>
      <w:r w:rsidRPr="00274F7A">
        <w:rPr>
          <w:rFonts w:ascii="Times New Roman" w:eastAsia="Times New Roman" w:hAnsi="Times New Roman" w:cs="Times New Roman"/>
          <w:sz w:val="20"/>
          <w:szCs w:val="20"/>
        </w:rPr>
        <w:t xml:space="preserve">We are here to help you succeed! Come see us if you want a bright, open and interactive study area. We can provide you with an </w:t>
      </w:r>
      <w:r w:rsidR="004A6C97" w:rsidRPr="00274F7A">
        <w:rPr>
          <w:rFonts w:ascii="Times New Roman" w:eastAsia="Times New Roman" w:hAnsi="Times New Roman" w:cs="Times New Roman"/>
          <w:sz w:val="20"/>
          <w:szCs w:val="20"/>
        </w:rPr>
        <w:t>extra hand learning course concept</w:t>
      </w:r>
      <w:r w:rsidRPr="00274F7A">
        <w:rPr>
          <w:rFonts w:ascii="Times New Roman" w:eastAsia="Times New Roman" w:hAnsi="Times New Roman" w:cs="Times New Roman"/>
          <w:sz w:val="20"/>
          <w:szCs w:val="20"/>
        </w:rPr>
        <w:t xml:space="preserve">, working through assignments or developing additional learning strategies and technology skills. </w:t>
      </w:r>
    </w:p>
    <w:p w14:paraId="294544AE" w14:textId="77777777" w:rsidR="004A6C97" w:rsidRPr="00274F7A" w:rsidRDefault="004A6C97" w:rsidP="00AB1F20">
      <w:pPr>
        <w:spacing w:line="240" w:lineRule="auto"/>
        <w:contextualSpacing/>
        <w:rPr>
          <w:rFonts w:cstheme="majorHAnsi"/>
          <w:b/>
          <w:bCs/>
          <w:color w:val="538135" w:themeColor="accent6" w:themeShade="BF"/>
          <w:sz w:val="20"/>
          <w:szCs w:val="20"/>
        </w:rPr>
      </w:pPr>
      <w:r w:rsidRPr="00274F7A">
        <w:rPr>
          <w:rFonts w:cstheme="majorHAnsi"/>
          <w:b/>
          <w:bCs/>
          <w:color w:val="538135" w:themeColor="accent6" w:themeShade="BF"/>
          <w:sz w:val="20"/>
          <w:szCs w:val="20"/>
        </w:rPr>
        <w:t>Student Resources</w:t>
      </w:r>
    </w:p>
    <w:p w14:paraId="616889F8" w14:textId="5B7898FE" w:rsidR="004A6C97" w:rsidRPr="00274F7A" w:rsidRDefault="004A6C97" w:rsidP="00AB1F20">
      <w:pPr>
        <w:spacing w:line="240" w:lineRule="auto"/>
        <w:contextualSpacing/>
        <w:rPr>
          <w:rFonts w:cstheme="majorHAnsi"/>
          <w:b/>
          <w:bCs/>
          <w:color w:val="538135" w:themeColor="accent6" w:themeShade="BF"/>
          <w:sz w:val="20"/>
          <w:szCs w:val="20"/>
        </w:rPr>
      </w:pPr>
      <w:r w:rsidRPr="00274F7A">
        <w:rPr>
          <w:color w:val="000000"/>
          <w:sz w:val="20"/>
          <w:szCs w:val="20"/>
        </w:rPr>
        <w:t xml:space="preserve">Your College of Southern Idaho experience extends far beyond the classroom. Students have opportunities and support both on and off the campus. In addition to the course-specific content provided in this syllabus, there are a variety of college-wide policies, procedures, and support areas that are designed to help you be successful at CSI. You can find these at </w:t>
      </w:r>
      <w:hyperlink r:id="rId25" w:history="1">
        <w:r w:rsidRPr="00274F7A">
          <w:rPr>
            <w:rStyle w:val="Hyperlink"/>
            <w:sz w:val="20"/>
            <w:szCs w:val="20"/>
          </w:rPr>
          <w:t>Additional Syllabus Information and Student Services.docx</w:t>
        </w:r>
      </w:hyperlink>
      <w:r w:rsidRPr="00274F7A">
        <w:rPr>
          <w:color w:val="000000"/>
          <w:sz w:val="20"/>
          <w:szCs w:val="20"/>
        </w:rPr>
        <w:t xml:space="preserve"> along with additional resources for each area.</w:t>
      </w:r>
    </w:p>
    <w:p w14:paraId="42A5B261" w14:textId="77777777" w:rsidR="004A6C97" w:rsidRPr="00274F7A" w:rsidRDefault="004A6C97" w:rsidP="00844E36">
      <w:pPr>
        <w:spacing w:before="100" w:beforeAutospacing="1" w:after="100" w:afterAutospacing="1" w:line="240" w:lineRule="auto"/>
        <w:rPr>
          <w:rFonts w:ascii="Times New Roman" w:eastAsia="Times New Roman" w:hAnsi="Times New Roman" w:cs="Times New Roman"/>
          <w:sz w:val="20"/>
          <w:szCs w:val="20"/>
        </w:rPr>
      </w:pPr>
    </w:p>
    <w:bookmarkEnd w:id="11"/>
    <w:bookmarkEnd w:id="12"/>
    <w:bookmarkEnd w:id="13"/>
    <w:p w14:paraId="12283F90" w14:textId="46A0DADE" w:rsidR="00D033F9" w:rsidRPr="00AB1F20" w:rsidRDefault="00223F9D" w:rsidP="00AB1F20">
      <w:pPr>
        <w:pStyle w:val="sc-bodytext"/>
        <w:spacing w:before="0" w:beforeAutospacing="0" w:after="0" w:afterAutospacing="0"/>
        <w:rPr>
          <w:rFonts w:asciiTheme="majorHAnsi" w:hAnsiTheme="majorHAnsi" w:cstheme="majorHAnsi"/>
          <w:b/>
          <w:bCs/>
          <w:i/>
        </w:rPr>
      </w:pPr>
      <w:r>
        <w:rPr>
          <w:noProof/>
        </w:rPr>
        <w:drawing>
          <wp:inline distT="0" distB="0" distL="0" distR="0" wp14:anchorId="3F475D4C" wp14:editId="2FD310CA">
            <wp:extent cx="1504950" cy="1657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4950" cy="1657350"/>
                    </a:xfrm>
                    <a:prstGeom prst="rect">
                      <a:avLst/>
                    </a:prstGeom>
                    <a:noFill/>
                    <a:ln>
                      <a:noFill/>
                    </a:ln>
                  </pic:spPr>
                </pic:pic>
              </a:graphicData>
            </a:graphic>
          </wp:inline>
        </w:drawing>
      </w:r>
      <w:r w:rsidR="00AC7709">
        <w:rPr>
          <w:rFonts w:asciiTheme="majorHAnsi" w:hAnsiTheme="majorHAnsi" w:cstheme="majorHAnsi"/>
          <w:b/>
          <w:bCs/>
          <w:i/>
        </w:rPr>
        <w:t>Once you are there, s</w:t>
      </w:r>
      <w:r w:rsidR="00E105DB">
        <w:rPr>
          <w:rFonts w:asciiTheme="majorHAnsi" w:hAnsiTheme="majorHAnsi" w:cstheme="majorHAnsi"/>
          <w:b/>
          <w:bCs/>
          <w:i/>
        </w:rPr>
        <w:t xml:space="preserve">elect </w:t>
      </w:r>
      <w:r w:rsidR="00ED7FEC">
        <w:rPr>
          <w:rFonts w:asciiTheme="majorHAnsi" w:hAnsiTheme="majorHAnsi" w:cstheme="majorHAnsi"/>
          <w:b/>
          <w:bCs/>
          <w:i/>
        </w:rPr>
        <w:t>“</w:t>
      </w:r>
      <w:r w:rsidR="00E105DB">
        <w:rPr>
          <w:rFonts w:asciiTheme="majorHAnsi" w:hAnsiTheme="majorHAnsi" w:cstheme="majorHAnsi"/>
          <w:b/>
          <w:bCs/>
          <w:i/>
        </w:rPr>
        <w:t>course</w:t>
      </w:r>
      <w:r w:rsidR="00ED7FEC">
        <w:rPr>
          <w:rFonts w:asciiTheme="majorHAnsi" w:hAnsiTheme="majorHAnsi" w:cstheme="majorHAnsi"/>
          <w:b/>
          <w:bCs/>
          <w:i/>
        </w:rPr>
        <w:t>”</w:t>
      </w:r>
      <w:r w:rsidR="00E105DB">
        <w:rPr>
          <w:rFonts w:asciiTheme="majorHAnsi" w:hAnsiTheme="majorHAnsi" w:cstheme="majorHAnsi"/>
          <w:b/>
          <w:bCs/>
          <w:i/>
        </w:rPr>
        <w:t xml:space="preserve"> on the </w:t>
      </w:r>
      <w:r w:rsidR="00AC7709">
        <w:rPr>
          <w:rFonts w:asciiTheme="majorHAnsi" w:hAnsiTheme="majorHAnsi" w:cstheme="majorHAnsi"/>
          <w:b/>
          <w:bCs/>
          <w:i/>
        </w:rPr>
        <w:t>right</w:t>
      </w:r>
      <w:r w:rsidR="00E105DB">
        <w:rPr>
          <w:rFonts w:asciiTheme="majorHAnsi" w:hAnsiTheme="majorHAnsi" w:cstheme="majorHAnsi"/>
          <w:b/>
          <w:bCs/>
          <w:i/>
        </w:rPr>
        <w:t xml:space="preserve"> and select month at the top of the screen.</w:t>
      </w:r>
      <w:r w:rsidR="00D033F9">
        <w:tab/>
      </w:r>
    </w:p>
    <w:p w14:paraId="2EDB7672" w14:textId="40063F9E" w:rsidR="00AC4352" w:rsidRDefault="00EC4BAD" w:rsidP="00BB6973">
      <w:pPr>
        <w:pStyle w:val="sc-bodytext"/>
        <w:spacing w:before="0" w:beforeAutospacing="0" w:after="0" w:afterAutospacing="0"/>
        <w:rPr>
          <w:b/>
          <w:bCs/>
        </w:rPr>
      </w:pPr>
      <w:bookmarkStart w:id="14" w:name="_Hlk71636127"/>
      <w:r w:rsidRPr="0002450E">
        <w:rPr>
          <w:rFonts w:asciiTheme="majorHAnsi" w:hAnsiTheme="majorHAnsi" w:cstheme="majorHAnsi"/>
          <w:b/>
          <w:bCs/>
          <w:i/>
        </w:rPr>
        <w:t xml:space="preserve">See </w:t>
      </w:r>
      <w:r w:rsidR="00ED7FEC">
        <w:rPr>
          <w:rFonts w:asciiTheme="majorHAnsi" w:hAnsiTheme="majorHAnsi" w:cstheme="majorHAnsi"/>
          <w:b/>
          <w:bCs/>
          <w:i/>
        </w:rPr>
        <w:t xml:space="preserve">Course </w:t>
      </w:r>
      <w:r w:rsidRPr="0002450E">
        <w:rPr>
          <w:rFonts w:asciiTheme="majorHAnsi" w:hAnsiTheme="majorHAnsi" w:cstheme="majorHAnsi"/>
          <w:b/>
          <w:bCs/>
          <w:i/>
        </w:rPr>
        <w:t xml:space="preserve">Calendar </w:t>
      </w:r>
      <w:r w:rsidR="00ED7FEC">
        <w:rPr>
          <w:rFonts w:asciiTheme="majorHAnsi" w:hAnsiTheme="majorHAnsi" w:cstheme="majorHAnsi"/>
          <w:b/>
          <w:bCs/>
          <w:i/>
        </w:rPr>
        <w:t xml:space="preserve">Schedule </w:t>
      </w:r>
      <w:r>
        <w:rPr>
          <w:rFonts w:asciiTheme="majorHAnsi" w:hAnsiTheme="majorHAnsi" w:cstheme="majorHAnsi"/>
          <w:b/>
          <w:bCs/>
          <w:i/>
        </w:rPr>
        <w:t>and Modules</w:t>
      </w:r>
      <w:r w:rsidRPr="0002450E">
        <w:rPr>
          <w:rFonts w:asciiTheme="majorHAnsi" w:hAnsiTheme="majorHAnsi" w:cstheme="majorHAnsi"/>
          <w:b/>
          <w:bCs/>
          <w:i/>
        </w:rPr>
        <w:t xml:space="preserve"> on Canvas for Homework Assignments. </w:t>
      </w:r>
      <w:r w:rsidR="00ED7FEC">
        <w:rPr>
          <w:rFonts w:asciiTheme="majorHAnsi" w:hAnsiTheme="majorHAnsi" w:cstheme="majorHAnsi"/>
          <w:b/>
          <w:bCs/>
          <w:i/>
        </w:rPr>
        <w:t xml:space="preserve">The </w:t>
      </w:r>
      <w:r>
        <w:rPr>
          <w:rFonts w:asciiTheme="majorHAnsi" w:hAnsiTheme="majorHAnsi" w:cstheme="majorHAnsi"/>
          <w:b/>
          <w:bCs/>
          <w:i/>
        </w:rPr>
        <w:t xml:space="preserve">Home page is your landing page and will have the </w:t>
      </w:r>
      <w:r w:rsidR="00ED7FEC">
        <w:rPr>
          <w:rFonts w:asciiTheme="majorHAnsi" w:hAnsiTheme="majorHAnsi" w:cstheme="majorHAnsi"/>
          <w:b/>
          <w:bCs/>
          <w:i/>
        </w:rPr>
        <w:t>week’s</w:t>
      </w:r>
      <w:r>
        <w:rPr>
          <w:rFonts w:asciiTheme="majorHAnsi" w:hAnsiTheme="majorHAnsi" w:cstheme="majorHAnsi"/>
          <w:b/>
          <w:bCs/>
          <w:i/>
        </w:rPr>
        <w:t xml:space="preserve"> assignment listed for a quick view of the </w:t>
      </w:r>
      <w:r w:rsidR="00876396">
        <w:rPr>
          <w:rFonts w:asciiTheme="majorHAnsi" w:hAnsiTheme="majorHAnsi" w:cstheme="majorHAnsi"/>
          <w:b/>
          <w:bCs/>
          <w:i/>
        </w:rPr>
        <w:t>week.</w:t>
      </w:r>
      <w:r w:rsidRPr="00FC0A83">
        <w:rPr>
          <w:b/>
          <w:bCs/>
        </w:rPr>
        <w:t xml:space="preserve"> </w:t>
      </w:r>
    </w:p>
    <w:p w14:paraId="75C8F081" w14:textId="77777777" w:rsidR="00223F9D" w:rsidRDefault="00223F9D" w:rsidP="00BB6973">
      <w:pPr>
        <w:pStyle w:val="sc-bodytext"/>
        <w:spacing w:before="0" w:beforeAutospacing="0" w:after="0" w:afterAutospacing="0"/>
        <w:rPr>
          <w:i/>
          <w:iCs/>
          <w:sz w:val="22"/>
          <w:szCs w:val="22"/>
        </w:rPr>
      </w:pPr>
    </w:p>
    <w:p w14:paraId="239AAECB" w14:textId="18A79DAC" w:rsidR="00223F9D" w:rsidRDefault="00BB6973" w:rsidP="00656D81">
      <w:pPr>
        <w:pStyle w:val="sc-bodytext"/>
        <w:numPr>
          <w:ilvl w:val="0"/>
          <w:numId w:val="42"/>
        </w:numPr>
        <w:spacing w:before="0" w:beforeAutospacing="0" w:after="0" w:afterAutospacing="0"/>
        <w:rPr>
          <w:i/>
          <w:iCs/>
          <w:sz w:val="22"/>
          <w:szCs w:val="22"/>
        </w:rPr>
      </w:pPr>
      <w:bookmarkStart w:id="15" w:name="_Hlk72839098"/>
      <w:r w:rsidRPr="00BB6973">
        <w:rPr>
          <w:b/>
          <w:iCs/>
          <w:sz w:val="22"/>
          <w:szCs w:val="22"/>
        </w:rPr>
        <w:t>Dates Available</w:t>
      </w:r>
      <w:r>
        <w:rPr>
          <w:iCs/>
          <w:sz w:val="22"/>
          <w:szCs w:val="22"/>
        </w:rPr>
        <w:t xml:space="preserve"> </w:t>
      </w:r>
      <w:r>
        <w:rPr>
          <w:i/>
          <w:iCs/>
          <w:sz w:val="22"/>
          <w:szCs w:val="22"/>
        </w:rPr>
        <w:t xml:space="preserve">indicate that the assignments are open for </w:t>
      </w:r>
      <w:r w:rsidR="001603D6">
        <w:rPr>
          <w:i/>
          <w:iCs/>
          <w:sz w:val="22"/>
          <w:szCs w:val="22"/>
        </w:rPr>
        <w:t>submissions.</w:t>
      </w:r>
      <w:r>
        <w:rPr>
          <w:i/>
          <w:iCs/>
          <w:sz w:val="22"/>
          <w:szCs w:val="22"/>
        </w:rPr>
        <w:t xml:space="preserve"> </w:t>
      </w:r>
    </w:p>
    <w:p w14:paraId="5C41BAD9" w14:textId="77777777" w:rsidR="00223F9D" w:rsidRDefault="00BB6973" w:rsidP="00656D81">
      <w:pPr>
        <w:pStyle w:val="sc-bodytext"/>
        <w:numPr>
          <w:ilvl w:val="0"/>
          <w:numId w:val="42"/>
        </w:numPr>
        <w:spacing w:before="0" w:beforeAutospacing="0" w:after="0" w:afterAutospacing="0"/>
        <w:rPr>
          <w:i/>
          <w:iCs/>
          <w:sz w:val="22"/>
          <w:szCs w:val="22"/>
        </w:rPr>
      </w:pPr>
      <w:r w:rsidRPr="00BB6973">
        <w:rPr>
          <w:b/>
          <w:i/>
          <w:iCs/>
          <w:sz w:val="22"/>
          <w:szCs w:val="22"/>
        </w:rPr>
        <w:t>Date Due</w:t>
      </w:r>
      <w:r>
        <w:rPr>
          <w:i/>
          <w:iCs/>
          <w:sz w:val="22"/>
          <w:szCs w:val="22"/>
        </w:rPr>
        <w:t xml:space="preserve"> indicates when the late policy occurs beyond that date and time; and </w:t>
      </w:r>
    </w:p>
    <w:p w14:paraId="7887E32E" w14:textId="4EEA47A9" w:rsidR="00701DC1" w:rsidRPr="00D86A58" w:rsidRDefault="00BB6973" w:rsidP="00656D81">
      <w:pPr>
        <w:pStyle w:val="sc-bodytext"/>
        <w:numPr>
          <w:ilvl w:val="0"/>
          <w:numId w:val="42"/>
        </w:numPr>
        <w:spacing w:before="0" w:beforeAutospacing="0" w:after="0" w:afterAutospacing="0"/>
        <w:rPr>
          <w:i/>
          <w:iCs/>
          <w:sz w:val="22"/>
          <w:szCs w:val="22"/>
        </w:rPr>
      </w:pPr>
      <w:r w:rsidRPr="00BB6973">
        <w:rPr>
          <w:b/>
          <w:i/>
          <w:iCs/>
          <w:sz w:val="22"/>
          <w:szCs w:val="22"/>
        </w:rPr>
        <w:t>Close Date</w:t>
      </w:r>
      <w:r>
        <w:rPr>
          <w:i/>
          <w:iCs/>
          <w:sz w:val="22"/>
          <w:szCs w:val="22"/>
        </w:rPr>
        <w:t xml:space="preserve"> implies that students </w:t>
      </w:r>
      <w:r w:rsidR="001603D6" w:rsidRPr="00876396">
        <w:rPr>
          <w:b/>
          <w:bCs/>
          <w:i/>
          <w:iCs/>
          <w:sz w:val="22"/>
          <w:szCs w:val="22"/>
        </w:rPr>
        <w:t>can</w:t>
      </w:r>
      <w:r w:rsidR="00876396" w:rsidRPr="00876396">
        <w:rPr>
          <w:b/>
          <w:bCs/>
          <w:i/>
          <w:iCs/>
          <w:sz w:val="22"/>
          <w:szCs w:val="22"/>
        </w:rPr>
        <w:t>no</w:t>
      </w:r>
      <w:r w:rsidR="00876396">
        <w:rPr>
          <w:i/>
          <w:iCs/>
          <w:sz w:val="22"/>
          <w:szCs w:val="22"/>
        </w:rPr>
        <w:t>t</w:t>
      </w:r>
      <w:r>
        <w:rPr>
          <w:i/>
          <w:iCs/>
          <w:sz w:val="22"/>
          <w:szCs w:val="22"/>
        </w:rPr>
        <w:t xml:space="preserve"> enter a late assig</w:t>
      </w:r>
      <w:r w:rsidR="000B3C8D">
        <w:rPr>
          <w:i/>
          <w:iCs/>
          <w:sz w:val="22"/>
          <w:szCs w:val="22"/>
        </w:rPr>
        <w:t xml:space="preserve">nment beyond that day and </w:t>
      </w:r>
      <w:r w:rsidR="00AC7709">
        <w:rPr>
          <w:i/>
          <w:iCs/>
          <w:sz w:val="22"/>
          <w:szCs w:val="22"/>
        </w:rPr>
        <w:t>time.</w:t>
      </w:r>
      <w:bookmarkEnd w:id="14"/>
      <w:bookmarkEnd w:id="15"/>
    </w:p>
    <w:p w14:paraId="766C3365" w14:textId="0BAB30F4" w:rsidR="00810E16" w:rsidRPr="00B0354F" w:rsidRDefault="0028237D" w:rsidP="00B0354F">
      <w:pPr>
        <w:pStyle w:val="ListParagraph"/>
        <w:numPr>
          <w:ilvl w:val="0"/>
          <w:numId w:val="42"/>
        </w:numPr>
        <w:spacing w:line="240" w:lineRule="auto"/>
        <w:rPr>
          <w:rFonts w:asciiTheme="majorHAnsi" w:hAnsiTheme="majorHAnsi" w:cstheme="majorHAnsi"/>
          <w:sz w:val="28"/>
          <w:szCs w:val="28"/>
        </w:rPr>
      </w:pPr>
      <w:r w:rsidRPr="0028237D">
        <w:rPr>
          <w:i/>
          <w:iCs/>
        </w:rPr>
        <w:t xml:space="preserve">You will receive </w:t>
      </w:r>
      <w:r w:rsidRPr="0028237D">
        <w:rPr>
          <w:b/>
          <w:bCs/>
          <w:i/>
          <w:iCs/>
          <w:color w:val="FF0000"/>
        </w:rPr>
        <w:t xml:space="preserve">TODO </w:t>
      </w:r>
      <w:r w:rsidRPr="0028237D">
        <w:rPr>
          <w:i/>
          <w:iCs/>
        </w:rPr>
        <w:t>Alerts when something is assigned, usually the reading for the week.</w:t>
      </w:r>
    </w:p>
    <w:p w14:paraId="2FFC92F8" w14:textId="77777777" w:rsidR="00810E16" w:rsidRPr="00971DC6" w:rsidRDefault="00810E16" w:rsidP="00810E16">
      <w:pPr>
        <w:spacing w:line="240" w:lineRule="auto"/>
        <w:contextualSpacing/>
        <w:rPr>
          <w:rFonts w:asciiTheme="majorHAnsi" w:hAnsiTheme="majorHAnsi" w:cstheme="majorBidi"/>
          <w:color w:val="0070C0"/>
          <w:sz w:val="28"/>
          <w:szCs w:val="28"/>
        </w:rPr>
      </w:pPr>
      <w:r w:rsidRPr="569CA8E4">
        <w:rPr>
          <w:rFonts w:asciiTheme="majorHAnsi" w:hAnsiTheme="majorHAnsi" w:cstheme="majorBidi"/>
          <w:color w:val="0070C0"/>
          <w:sz w:val="28"/>
          <w:szCs w:val="28"/>
          <w:shd w:val="clear" w:color="auto" w:fill="FFFFFF"/>
        </w:rPr>
        <w:t>College of Southern Idaho's Canvas Online Platform</w:t>
      </w:r>
      <w:r w:rsidRPr="569CA8E4">
        <w:rPr>
          <w:rFonts w:asciiTheme="majorHAnsi" w:hAnsiTheme="majorHAnsi" w:cstheme="majorBidi"/>
          <w:color w:val="0070C0"/>
          <w:sz w:val="28"/>
          <w:szCs w:val="28"/>
        </w:rPr>
        <w:t xml:space="preserve"> </w:t>
      </w:r>
    </w:p>
    <w:p w14:paraId="079EEF84" w14:textId="77777777" w:rsidR="00810E16" w:rsidRPr="00CF1491" w:rsidRDefault="00810E16" w:rsidP="00810E16">
      <w:pPr>
        <w:spacing w:line="240" w:lineRule="auto"/>
        <w:contextualSpacing/>
        <w:rPr>
          <w:rFonts w:asciiTheme="majorHAnsi" w:hAnsiTheme="majorHAnsi" w:cstheme="majorHAnsi"/>
        </w:rPr>
      </w:pPr>
      <w:r w:rsidRPr="00CF1491">
        <w:rPr>
          <w:rFonts w:asciiTheme="majorHAnsi" w:hAnsiTheme="majorHAnsi" w:cstheme="majorHAnsi"/>
        </w:rPr>
        <w:t>This course is included in CSI’s Canvas Program. This grants you access to your required course materials digitally by the first day of class at no cost. No further textbook purchase is necessary. </w:t>
      </w:r>
    </w:p>
    <w:p w14:paraId="697E4CE0" w14:textId="4181BC95" w:rsidR="005B4BB5" w:rsidRPr="005B4BB5" w:rsidRDefault="00E04F8F" w:rsidP="00B0354F">
      <w:pPr>
        <w:tabs>
          <w:tab w:val="left" w:pos="1245"/>
        </w:tabs>
        <w:rPr>
          <w:sz w:val="20"/>
          <w:szCs w:val="20"/>
        </w:rPr>
      </w:pPr>
      <w:r>
        <w:rPr>
          <w:sz w:val="20"/>
          <w:szCs w:val="20"/>
        </w:rPr>
        <w:tab/>
      </w:r>
    </w:p>
    <w:p w14:paraId="259AF4D6" w14:textId="77777777" w:rsidR="005B4BB5" w:rsidRPr="005B4BB5" w:rsidRDefault="005B4BB5" w:rsidP="005B4BB5">
      <w:pPr>
        <w:rPr>
          <w:sz w:val="20"/>
          <w:szCs w:val="20"/>
        </w:rPr>
      </w:pPr>
    </w:p>
    <w:p w14:paraId="567A0E93" w14:textId="77777777" w:rsidR="005B4BB5" w:rsidRPr="005B4BB5" w:rsidRDefault="005B4BB5" w:rsidP="005B4BB5">
      <w:pPr>
        <w:rPr>
          <w:sz w:val="20"/>
          <w:szCs w:val="20"/>
        </w:rPr>
      </w:pPr>
    </w:p>
    <w:p w14:paraId="1C609F84" w14:textId="77777777" w:rsidR="005B4BB5" w:rsidRPr="005B4BB5" w:rsidRDefault="005B4BB5" w:rsidP="005B4BB5">
      <w:pPr>
        <w:rPr>
          <w:sz w:val="20"/>
          <w:szCs w:val="20"/>
        </w:rPr>
      </w:pPr>
    </w:p>
    <w:p w14:paraId="0D8630A1" w14:textId="77777777" w:rsidR="005B4BB5" w:rsidRPr="005B4BB5" w:rsidRDefault="005B4BB5" w:rsidP="005B4BB5">
      <w:pPr>
        <w:ind w:firstLine="720"/>
        <w:rPr>
          <w:sz w:val="20"/>
          <w:szCs w:val="20"/>
        </w:rPr>
      </w:pPr>
    </w:p>
    <w:sectPr w:rsidR="005B4BB5" w:rsidRPr="005B4BB5" w:rsidSect="001B17B5">
      <w:headerReference w:type="default" r:id="rId27"/>
      <w:footerReference w:type="default" r:id="rId28"/>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DB56" w14:textId="77777777" w:rsidR="003E2F56" w:rsidRDefault="003E2F56" w:rsidP="00542DA6">
      <w:pPr>
        <w:spacing w:after="0" w:line="240" w:lineRule="auto"/>
      </w:pPr>
      <w:r>
        <w:separator/>
      </w:r>
    </w:p>
  </w:endnote>
  <w:endnote w:type="continuationSeparator" w:id="0">
    <w:p w14:paraId="79609B76" w14:textId="77777777" w:rsidR="003E2F56" w:rsidRDefault="003E2F56" w:rsidP="005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D574" w14:textId="261BDFE3" w:rsidR="00536E45" w:rsidRPr="00185A41" w:rsidRDefault="00536E45">
    <w:pPr>
      <w:pStyle w:val="Footer"/>
      <w:rPr>
        <w:i/>
      </w:rPr>
    </w:pPr>
    <w:r w:rsidRPr="00185A41">
      <w:rPr>
        <w:i/>
      </w:rPr>
      <w:t xml:space="preserve">Updated </w:t>
    </w:r>
    <w:r w:rsidR="005B4BB5">
      <w:rPr>
        <w:i/>
      </w:rPr>
      <w:t>Fall</w:t>
    </w:r>
    <w:r w:rsidR="00D033F9">
      <w:rPr>
        <w:i/>
      </w:rPr>
      <w:t xml:space="preserve"> </w:t>
    </w:r>
    <w:r w:rsidRPr="00185A41">
      <w:rPr>
        <w:i/>
      </w:rPr>
      <w:t>20</w:t>
    </w:r>
    <w:r>
      <w:rPr>
        <w:i/>
      </w:rPr>
      <w:t>2</w:t>
    </w:r>
    <w:r w:rsidR="000767FE">
      <w:rPr>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11E4" w14:textId="77777777" w:rsidR="003E2F56" w:rsidRDefault="003E2F56" w:rsidP="00542DA6">
      <w:pPr>
        <w:spacing w:after="0" w:line="240" w:lineRule="auto"/>
      </w:pPr>
      <w:r>
        <w:separator/>
      </w:r>
    </w:p>
  </w:footnote>
  <w:footnote w:type="continuationSeparator" w:id="0">
    <w:p w14:paraId="28589F2F" w14:textId="77777777" w:rsidR="003E2F56" w:rsidRDefault="003E2F56" w:rsidP="0054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633331"/>
      <w:docPartObj>
        <w:docPartGallery w:val="Page Numbers (Top of Page)"/>
        <w:docPartUnique/>
      </w:docPartObj>
    </w:sdtPr>
    <w:sdtContent>
      <w:p w14:paraId="056B4837" w14:textId="06859032" w:rsidR="00536E45" w:rsidRPr="005F4F00" w:rsidRDefault="00536E45" w:rsidP="005F4F00">
        <w:pPr>
          <w:pStyle w:val="Header"/>
        </w:pPr>
        <w:r>
          <w:rPr>
            <w:noProof/>
          </w:rPr>
          <w:drawing>
            <wp:inline distT="0" distB="0" distL="0" distR="0" wp14:anchorId="544FA952" wp14:editId="0F1F8B07">
              <wp:extent cx="1447574" cy="3657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574" cy="365760"/>
                      </a:xfrm>
                      <a:prstGeom prst="rect">
                        <a:avLst/>
                      </a:prstGeom>
                    </pic:spPr>
                  </pic:pic>
                </a:graphicData>
              </a:graphic>
            </wp:inline>
          </w:drawing>
        </w:r>
        <w:r>
          <w:tab/>
        </w:r>
        <w:r>
          <w:tab/>
        </w:r>
        <w:r w:rsidRPr="005F4F00">
          <w:t xml:space="preserve">Page </w:t>
        </w:r>
        <w:r w:rsidRPr="005F4F00">
          <w:rPr>
            <w:bCs/>
            <w:sz w:val="24"/>
            <w:szCs w:val="24"/>
          </w:rPr>
          <w:fldChar w:fldCharType="begin"/>
        </w:r>
        <w:r w:rsidRPr="005F4F00">
          <w:rPr>
            <w:bCs/>
          </w:rPr>
          <w:instrText xml:space="preserve"> PAGE </w:instrText>
        </w:r>
        <w:r w:rsidRPr="005F4F00">
          <w:rPr>
            <w:bCs/>
            <w:sz w:val="24"/>
            <w:szCs w:val="24"/>
          </w:rPr>
          <w:fldChar w:fldCharType="separate"/>
        </w:r>
        <w:r w:rsidR="00F06297">
          <w:rPr>
            <w:bCs/>
            <w:noProof/>
          </w:rPr>
          <w:t>8</w:t>
        </w:r>
        <w:r w:rsidRPr="005F4F00">
          <w:rPr>
            <w:bCs/>
            <w:sz w:val="24"/>
            <w:szCs w:val="24"/>
          </w:rPr>
          <w:fldChar w:fldCharType="end"/>
        </w:r>
        <w:r w:rsidRPr="005F4F00">
          <w:t xml:space="preserve"> of </w:t>
        </w:r>
        <w:r w:rsidRPr="005F4F00">
          <w:rPr>
            <w:bCs/>
            <w:sz w:val="24"/>
            <w:szCs w:val="24"/>
          </w:rPr>
          <w:fldChar w:fldCharType="begin"/>
        </w:r>
        <w:r w:rsidRPr="005F4F00">
          <w:rPr>
            <w:bCs/>
          </w:rPr>
          <w:instrText xml:space="preserve"> NUMPAGES  </w:instrText>
        </w:r>
        <w:r w:rsidRPr="005F4F00">
          <w:rPr>
            <w:bCs/>
            <w:sz w:val="24"/>
            <w:szCs w:val="24"/>
          </w:rPr>
          <w:fldChar w:fldCharType="separate"/>
        </w:r>
        <w:r w:rsidR="00F06297">
          <w:rPr>
            <w:bCs/>
            <w:noProof/>
          </w:rPr>
          <w:t>8</w:t>
        </w:r>
        <w:r w:rsidRPr="005F4F00">
          <w:rPr>
            <w:bCs/>
            <w:sz w:val="24"/>
            <w:szCs w:val="24"/>
          </w:rPr>
          <w:fldChar w:fldCharType="end"/>
        </w:r>
      </w:p>
    </w:sdtContent>
  </w:sdt>
  <w:p w14:paraId="5671A1B4" w14:textId="77777777" w:rsidR="00536E45" w:rsidRDefault="00536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365"/>
    <w:multiLevelType w:val="hybridMultilevel"/>
    <w:tmpl w:val="766EF2E2"/>
    <w:lvl w:ilvl="0" w:tplc="20886A90">
      <w:numFmt w:val="bullet"/>
      <w:lvlText w:val="-"/>
      <w:lvlJc w:val="left"/>
      <w:pPr>
        <w:ind w:left="408" w:hanging="360"/>
      </w:pPr>
      <w:rPr>
        <w:rFonts w:ascii="Calibri" w:eastAsia="MS Mincho"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05D204B0"/>
    <w:multiLevelType w:val="multilevel"/>
    <w:tmpl w:val="F9A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3189F"/>
    <w:multiLevelType w:val="hybridMultilevel"/>
    <w:tmpl w:val="95461692"/>
    <w:lvl w:ilvl="0" w:tplc="3D5A281E">
      <w:start w:val="1"/>
      <w:numFmt w:val="bullet"/>
      <w:lvlText w:val=""/>
      <w:lvlJc w:val="left"/>
      <w:pPr>
        <w:ind w:left="720" w:hanging="360"/>
      </w:pPr>
      <w:rPr>
        <w:rFonts w:ascii="Symbol" w:hAnsi="Symbol" w:hint="default"/>
      </w:rPr>
    </w:lvl>
    <w:lvl w:ilvl="1" w:tplc="5F603FC0">
      <w:start w:val="1"/>
      <w:numFmt w:val="bullet"/>
      <w:lvlText w:val="o"/>
      <w:lvlJc w:val="left"/>
      <w:pPr>
        <w:ind w:left="1440" w:hanging="360"/>
      </w:pPr>
      <w:rPr>
        <w:rFonts w:ascii="Courier New" w:hAnsi="Courier New" w:hint="default"/>
      </w:rPr>
    </w:lvl>
    <w:lvl w:ilvl="2" w:tplc="FFBC5ED0">
      <w:start w:val="1"/>
      <w:numFmt w:val="bullet"/>
      <w:lvlText w:val=""/>
      <w:lvlJc w:val="left"/>
      <w:pPr>
        <w:ind w:left="2160" w:hanging="360"/>
      </w:pPr>
      <w:rPr>
        <w:rFonts w:ascii="Wingdings" w:hAnsi="Wingdings" w:hint="default"/>
      </w:rPr>
    </w:lvl>
    <w:lvl w:ilvl="3" w:tplc="B88AFF1E">
      <w:start w:val="1"/>
      <w:numFmt w:val="bullet"/>
      <w:lvlText w:val=""/>
      <w:lvlJc w:val="left"/>
      <w:pPr>
        <w:ind w:left="2880" w:hanging="360"/>
      </w:pPr>
      <w:rPr>
        <w:rFonts w:ascii="Symbol" w:hAnsi="Symbol" w:hint="default"/>
      </w:rPr>
    </w:lvl>
    <w:lvl w:ilvl="4" w:tplc="E0AA7C9C">
      <w:start w:val="1"/>
      <w:numFmt w:val="bullet"/>
      <w:lvlText w:val="o"/>
      <w:lvlJc w:val="left"/>
      <w:pPr>
        <w:ind w:left="3600" w:hanging="360"/>
      </w:pPr>
      <w:rPr>
        <w:rFonts w:ascii="Courier New" w:hAnsi="Courier New" w:hint="default"/>
      </w:rPr>
    </w:lvl>
    <w:lvl w:ilvl="5" w:tplc="CF50D9B8">
      <w:start w:val="1"/>
      <w:numFmt w:val="bullet"/>
      <w:lvlText w:val=""/>
      <w:lvlJc w:val="left"/>
      <w:pPr>
        <w:ind w:left="4320" w:hanging="360"/>
      </w:pPr>
      <w:rPr>
        <w:rFonts w:ascii="Wingdings" w:hAnsi="Wingdings" w:hint="default"/>
      </w:rPr>
    </w:lvl>
    <w:lvl w:ilvl="6" w:tplc="0696267C">
      <w:start w:val="1"/>
      <w:numFmt w:val="bullet"/>
      <w:lvlText w:val=""/>
      <w:lvlJc w:val="left"/>
      <w:pPr>
        <w:ind w:left="5040" w:hanging="360"/>
      </w:pPr>
      <w:rPr>
        <w:rFonts w:ascii="Symbol" w:hAnsi="Symbol" w:hint="default"/>
      </w:rPr>
    </w:lvl>
    <w:lvl w:ilvl="7" w:tplc="E6FAC168">
      <w:start w:val="1"/>
      <w:numFmt w:val="bullet"/>
      <w:lvlText w:val="o"/>
      <w:lvlJc w:val="left"/>
      <w:pPr>
        <w:ind w:left="5760" w:hanging="360"/>
      </w:pPr>
      <w:rPr>
        <w:rFonts w:ascii="Courier New" w:hAnsi="Courier New" w:hint="default"/>
      </w:rPr>
    </w:lvl>
    <w:lvl w:ilvl="8" w:tplc="5720D44E">
      <w:start w:val="1"/>
      <w:numFmt w:val="bullet"/>
      <w:lvlText w:val=""/>
      <w:lvlJc w:val="left"/>
      <w:pPr>
        <w:ind w:left="6480" w:hanging="360"/>
      </w:pPr>
      <w:rPr>
        <w:rFonts w:ascii="Wingdings" w:hAnsi="Wingdings" w:hint="default"/>
      </w:rPr>
    </w:lvl>
  </w:abstractNum>
  <w:abstractNum w:abstractNumId="3" w15:restartNumberingAfterBreak="0">
    <w:nsid w:val="08653E01"/>
    <w:multiLevelType w:val="hybridMultilevel"/>
    <w:tmpl w:val="DC38D296"/>
    <w:lvl w:ilvl="0" w:tplc="BBA42DD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04132"/>
    <w:multiLevelType w:val="hybridMultilevel"/>
    <w:tmpl w:val="CB48394E"/>
    <w:lvl w:ilvl="0" w:tplc="9062982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05A86"/>
    <w:multiLevelType w:val="hybridMultilevel"/>
    <w:tmpl w:val="1F94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87835"/>
    <w:multiLevelType w:val="hybridMultilevel"/>
    <w:tmpl w:val="B880B480"/>
    <w:lvl w:ilvl="0" w:tplc="93F803CA">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07D70"/>
    <w:multiLevelType w:val="multilevel"/>
    <w:tmpl w:val="294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52B83"/>
    <w:multiLevelType w:val="hybridMultilevel"/>
    <w:tmpl w:val="09A4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C79A9"/>
    <w:multiLevelType w:val="hybridMultilevel"/>
    <w:tmpl w:val="C5D8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6B6B64"/>
    <w:multiLevelType w:val="hybridMultilevel"/>
    <w:tmpl w:val="6C427E62"/>
    <w:lvl w:ilvl="0" w:tplc="BE928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A1293"/>
    <w:multiLevelType w:val="hybridMultilevel"/>
    <w:tmpl w:val="8B909A7A"/>
    <w:lvl w:ilvl="0" w:tplc="B832E800">
      <w:start w:val="1"/>
      <w:numFmt w:val="decimal"/>
      <w:lvlText w:val="%1."/>
      <w:lvlJc w:val="left"/>
      <w:pPr>
        <w:ind w:left="720" w:hanging="360"/>
      </w:pPr>
    </w:lvl>
    <w:lvl w:ilvl="1" w:tplc="D0F83BE4">
      <w:start w:val="1"/>
      <w:numFmt w:val="lowerLetter"/>
      <w:lvlText w:val="%2."/>
      <w:lvlJc w:val="left"/>
      <w:pPr>
        <w:ind w:left="1440" w:hanging="360"/>
      </w:pPr>
    </w:lvl>
    <w:lvl w:ilvl="2" w:tplc="E5406EB4">
      <w:start w:val="1"/>
      <w:numFmt w:val="lowerRoman"/>
      <w:lvlText w:val="%3."/>
      <w:lvlJc w:val="right"/>
      <w:pPr>
        <w:ind w:left="2160" w:hanging="180"/>
      </w:pPr>
    </w:lvl>
    <w:lvl w:ilvl="3" w:tplc="6FD81994">
      <w:start w:val="1"/>
      <w:numFmt w:val="decimal"/>
      <w:lvlText w:val="%4."/>
      <w:lvlJc w:val="left"/>
      <w:pPr>
        <w:ind w:left="2880" w:hanging="360"/>
      </w:pPr>
    </w:lvl>
    <w:lvl w:ilvl="4" w:tplc="C102012E">
      <w:start w:val="1"/>
      <w:numFmt w:val="lowerLetter"/>
      <w:lvlText w:val="%5."/>
      <w:lvlJc w:val="left"/>
      <w:pPr>
        <w:ind w:left="3600" w:hanging="360"/>
      </w:pPr>
    </w:lvl>
    <w:lvl w:ilvl="5" w:tplc="7E1C7892">
      <w:start w:val="1"/>
      <w:numFmt w:val="lowerRoman"/>
      <w:lvlText w:val="%6."/>
      <w:lvlJc w:val="right"/>
      <w:pPr>
        <w:ind w:left="4320" w:hanging="180"/>
      </w:pPr>
    </w:lvl>
    <w:lvl w:ilvl="6" w:tplc="FEDCE8EA">
      <w:start w:val="1"/>
      <w:numFmt w:val="decimal"/>
      <w:lvlText w:val="%7."/>
      <w:lvlJc w:val="left"/>
      <w:pPr>
        <w:ind w:left="5040" w:hanging="360"/>
      </w:pPr>
    </w:lvl>
    <w:lvl w:ilvl="7" w:tplc="195C20E4">
      <w:start w:val="1"/>
      <w:numFmt w:val="lowerLetter"/>
      <w:lvlText w:val="%8."/>
      <w:lvlJc w:val="left"/>
      <w:pPr>
        <w:ind w:left="5760" w:hanging="360"/>
      </w:pPr>
    </w:lvl>
    <w:lvl w:ilvl="8" w:tplc="30A20322">
      <w:start w:val="1"/>
      <w:numFmt w:val="lowerRoman"/>
      <w:lvlText w:val="%9."/>
      <w:lvlJc w:val="right"/>
      <w:pPr>
        <w:ind w:left="6480" w:hanging="180"/>
      </w:pPr>
    </w:lvl>
  </w:abstractNum>
  <w:abstractNum w:abstractNumId="12" w15:restartNumberingAfterBreak="0">
    <w:nsid w:val="17AD0C19"/>
    <w:multiLevelType w:val="hybridMultilevel"/>
    <w:tmpl w:val="A19C7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DD02A1"/>
    <w:multiLevelType w:val="hybridMultilevel"/>
    <w:tmpl w:val="D30029F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EBD7867"/>
    <w:multiLevelType w:val="hybridMultilevel"/>
    <w:tmpl w:val="D7347F9A"/>
    <w:lvl w:ilvl="0" w:tplc="C63EC818">
      <w:start w:val="1"/>
      <w:numFmt w:val="bullet"/>
      <w:lvlText w:val=""/>
      <w:lvlJc w:val="left"/>
      <w:pPr>
        <w:tabs>
          <w:tab w:val="num" w:pos="720"/>
        </w:tabs>
        <w:ind w:left="720" w:hanging="360"/>
      </w:pPr>
      <w:rPr>
        <w:rFonts w:ascii="Symbol" w:hAnsi="Symbol" w:hint="default"/>
        <w:sz w:val="20"/>
      </w:rPr>
    </w:lvl>
    <w:lvl w:ilvl="1" w:tplc="E31C3B98">
      <w:start w:val="1"/>
      <w:numFmt w:val="decimal"/>
      <w:lvlText w:val="%2."/>
      <w:lvlJc w:val="left"/>
      <w:pPr>
        <w:tabs>
          <w:tab w:val="num" w:pos="1440"/>
        </w:tabs>
        <w:ind w:left="1440" w:hanging="360"/>
      </w:pPr>
    </w:lvl>
    <w:lvl w:ilvl="2" w:tplc="A700340A">
      <w:start w:val="1"/>
      <w:numFmt w:val="decimal"/>
      <w:lvlText w:val="%3."/>
      <w:lvlJc w:val="left"/>
      <w:pPr>
        <w:tabs>
          <w:tab w:val="num" w:pos="2160"/>
        </w:tabs>
        <w:ind w:left="2160" w:hanging="360"/>
      </w:pPr>
    </w:lvl>
    <w:lvl w:ilvl="3" w:tplc="D6D0A1E2">
      <w:start w:val="1"/>
      <w:numFmt w:val="decimal"/>
      <w:lvlText w:val="%4."/>
      <w:lvlJc w:val="left"/>
      <w:pPr>
        <w:tabs>
          <w:tab w:val="num" w:pos="2880"/>
        </w:tabs>
        <w:ind w:left="2880" w:hanging="360"/>
      </w:pPr>
    </w:lvl>
    <w:lvl w:ilvl="4" w:tplc="0C1CDDD2">
      <w:start w:val="1"/>
      <w:numFmt w:val="decimal"/>
      <w:lvlText w:val="%5."/>
      <w:lvlJc w:val="left"/>
      <w:pPr>
        <w:tabs>
          <w:tab w:val="num" w:pos="3600"/>
        </w:tabs>
        <w:ind w:left="3600" w:hanging="360"/>
      </w:pPr>
    </w:lvl>
    <w:lvl w:ilvl="5" w:tplc="51E65022">
      <w:start w:val="1"/>
      <w:numFmt w:val="decimal"/>
      <w:lvlText w:val="%6."/>
      <w:lvlJc w:val="left"/>
      <w:pPr>
        <w:tabs>
          <w:tab w:val="num" w:pos="4320"/>
        </w:tabs>
        <w:ind w:left="4320" w:hanging="360"/>
      </w:pPr>
    </w:lvl>
    <w:lvl w:ilvl="6" w:tplc="AB80DF04">
      <w:start w:val="1"/>
      <w:numFmt w:val="decimal"/>
      <w:lvlText w:val="%7."/>
      <w:lvlJc w:val="left"/>
      <w:pPr>
        <w:tabs>
          <w:tab w:val="num" w:pos="5040"/>
        </w:tabs>
        <w:ind w:left="5040" w:hanging="360"/>
      </w:pPr>
    </w:lvl>
    <w:lvl w:ilvl="7" w:tplc="2BFA5D92">
      <w:start w:val="1"/>
      <w:numFmt w:val="decimal"/>
      <w:lvlText w:val="%8."/>
      <w:lvlJc w:val="left"/>
      <w:pPr>
        <w:tabs>
          <w:tab w:val="num" w:pos="5760"/>
        </w:tabs>
        <w:ind w:left="5760" w:hanging="360"/>
      </w:pPr>
    </w:lvl>
    <w:lvl w:ilvl="8" w:tplc="0E180F72">
      <w:start w:val="1"/>
      <w:numFmt w:val="decimal"/>
      <w:lvlText w:val="%9."/>
      <w:lvlJc w:val="left"/>
      <w:pPr>
        <w:tabs>
          <w:tab w:val="num" w:pos="6480"/>
        </w:tabs>
        <w:ind w:left="6480" w:hanging="360"/>
      </w:pPr>
    </w:lvl>
  </w:abstractNum>
  <w:abstractNum w:abstractNumId="15" w15:restartNumberingAfterBreak="0">
    <w:nsid w:val="22AE2266"/>
    <w:multiLevelType w:val="hybridMultilevel"/>
    <w:tmpl w:val="A0B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3068C"/>
    <w:multiLevelType w:val="hybridMultilevel"/>
    <w:tmpl w:val="ADAC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83806"/>
    <w:multiLevelType w:val="hybridMultilevel"/>
    <w:tmpl w:val="05C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80D52"/>
    <w:multiLevelType w:val="hybridMultilevel"/>
    <w:tmpl w:val="484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C192C"/>
    <w:multiLevelType w:val="multilevel"/>
    <w:tmpl w:val="A5A2E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000993"/>
    <w:multiLevelType w:val="hybridMultilevel"/>
    <w:tmpl w:val="D866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674C27"/>
    <w:multiLevelType w:val="hybridMultilevel"/>
    <w:tmpl w:val="94E0B870"/>
    <w:lvl w:ilvl="0" w:tplc="F53E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14D6B"/>
    <w:multiLevelType w:val="hybridMultilevel"/>
    <w:tmpl w:val="1F22C16A"/>
    <w:lvl w:ilvl="0" w:tplc="DBFC11A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54F03"/>
    <w:multiLevelType w:val="multilevel"/>
    <w:tmpl w:val="BDC270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2FDB11A0"/>
    <w:multiLevelType w:val="hybridMultilevel"/>
    <w:tmpl w:val="AB706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0EC1D1D"/>
    <w:multiLevelType w:val="hybridMultilevel"/>
    <w:tmpl w:val="EBC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B630F"/>
    <w:multiLevelType w:val="hybridMultilevel"/>
    <w:tmpl w:val="87B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B2137"/>
    <w:multiLevelType w:val="hybridMultilevel"/>
    <w:tmpl w:val="A61E4B3E"/>
    <w:lvl w:ilvl="0" w:tplc="C6600DB2">
      <w:numFmt w:val="bullet"/>
      <w:lvlText w:val=""/>
      <w:lvlJc w:val="left"/>
      <w:pPr>
        <w:ind w:left="400" w:hanging="360"/>
      </w:pPr>
      <w:rPr>
        <w:rFonts w:ascii="Symbol" w:eastAsiaTheme="minorHAnsi" w:hAnsi="Symbol"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8" w15:restartNumberingAfterBreak="0">
    <w:nsid w:val="4191284E"/>
    <w:multiLevelType w:val="hybridMultilevel"/>
    <w:tmpl w:val="2E282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782890"/>
    <w:multiLevelType w:val="multilevel"/>
    <w:tmpl w:val="B316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A439C0"/>
    <w:multiLevelType w:val="hybridMultilevel"/>
    <w:tmpl w:val="901C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91F01"/>
    <w:multiLevelType w:val="hybridMultilevel"/>
    <w:tmpl w:val="DC46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432FF4"/>
    <w:multiLevelType w:val="multilevel"/>
    <w:tmpl w:val="C3F64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216EEA"/>
    <w:multiLevelType w:val="hybridMultilevel"/>
    <w:tmpl w:val="D5CC96AE"/>
    <w:lvl w:ilvl="0" w:tplc="D1FA0BC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573840DE"/>
    <w:multiLevelType w:val="hybridMultilevel"/>
    <w:tmpl w:val="F5DA6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41259"/>
    <w:multiLevelType w:val="hybridMultilevel"/>
    <w:tmpl w:val="52B20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ECF7C3D"/>
    <w:multiLevelType w:val="multilevel"/>
    <w:tmpl w:val="2C7A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91625D"/>
    <w:multiLevelType w:val="hybridMultilevel"/>
    <w:tmpl w:val="9700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D4F98"/>
    <w:multiLevelType w:val="hybridMultilevel"/>
    <w:tmpl w:val="593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A60D6"/>
    <w:multiLevelType w:val="hybridMultilevel"/>
    <w:tmpl w:val="7A2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E4A5C"/>
    <w:multiLevelType w:val="multilevel"/>
    <w:tmpl w:val="58729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53D04F5"/>
    <w:multiLevelType w:val="hybridMultilevel"/>
    <w:tmpl w:val="BEB26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F421A"/>
    <w:multiLevelType w:val="hybridMultilevel"/>
    <w:tmpl w:val="90C0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311680">
    <w:abstractNumId w:val="2"/>
  </w:num>
  <w:num w:numId="2" w16cid:durableId="1311322752">
    <w:abstractNumId w:val="11"/>
  </w:num>
  <w:num w:numId="3" w16cid:durableId="1177500546">
    <w:abstractNumId w:val="15"/>
  </w:num>
  <w:num w:numId="4" w16cid:durableId="1895191235">
    <w:abstractNumId w:val="10"/>
  </w:num>
  <w:num w:numId="5" w16cid:durableId="214779776">
    <w:abstractNumId w:val="18"/>
  </w:num>
  <w:num w:numId="6" w16cid:durableId="1120101241">
    <w:abstractNumId w:val="25"/>
  </w:num>
  <w:num w:numId="7" w16cid:durableId="805701884">
    <w:abstractNumId w:val="29"/>
  </w:num>
  <w:num w:numId="8" w16cid:durableId="646059433">
    <w:abstractNumId w:val="34"/>
  </w:num>
  <w:num w:numId="9" w16cid:durableId="1350713815">
    <w:abstractNumId w:val="31"/>
  </w:num>
  <w:num w:numId="10" w16cid:durableId="2068920149">
    <w:abstractNumId w:val="1"/>
  </w:num>
  <w:num w:numId="11" w16cid:durableId="1840654549">
    <w:abstractNumId w:val="27"/>
  </w:num>
  <w:num w:numId="12" w16cid:durableId="6799375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6703181">
    <w:abstractNumId w:val="21"/>
  </w:num>
  <w:num w:numId="14" w16cid:durableId="19997717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1448251">
    <w:abstractNumId w:val="26"/>
  </w:num>
  <w:num w:numId="16" w16cid:durableId="1683747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0277428">
    <w:abstractNumId w:val="28"/>
  </w:num>
  <w:num w:numId="18" w16cid:durableId="1873222318">
    <w:abstractNumId w:val="32"/>
  </w:num>
  <w:num w:numId="19" w16cid:durableId="1067992949">
    <w:abstractNumId w:val="35"/>
  </w:num>
  <w:num w:numId="20" w16cid:durableId="1560894953">
    <w:abstractNumId w:val="5"/>
  </w:num>
  <w:num w:numId="21" w16cid:durableId="1772504061">
    <w:abstractNumId w:val="40"/>
  </w:num>
  <w:num w:numId="22" w16cid:durableId="815997827">
    <w:abstractNumId w:val="38"/>
  </w:num>
  <w:num w:numId="23" w16cid:durableId="2058577357">
    <w:abstractNumId w:val="36"/>
  </w:num>
  <w:num w:numId="24" w16cid:durableId="308480351">
    <w:abstractNumId w:val="13"/>
  </w:num>
  <w:num w:numId="25" w16cid:durableId="1588303">
    <w:abstractNumId w:val="4"/>
  </w:num>
  <w:num w:numId="26" w16cid:durableId="909312108">
    <w:abstractNumId w:val="20"/>
  </w:num>
  <w:num w:numId="27" w16cid:durableId="1032460053">
    <w:abstractNumId w:val="9"/>
  </w:num>
  <w:num w:numId="28" w16cid:durableId="26219106">
    <w:abstractNumId w:val="3"/>
  </w:num>
  <w:num w:numId="29" w16cid:durableId="273445564">
    <w:abstractNumId w:val="33"/>
  </w:num>
  <w:num w:numId="30" w16cid:durableId="1315138439">
    <w:abstractNumId w:val="37"/>
  </w:num>
  <w:num w:numId="31" w16cid:durableId="1510482129">
    <w:abstractNumId w:val="12"/>
  </w:num>
  <w:num w:numId="32" w16cid:durableId="57944916">
    <w:abstractNumId w:val="16"/>
  </w:num>
  <w:num w:numId="33" w16cid:durableId="965045951">
    <w:abstractNumId w:val="0"/>
  </w:num>
  <w:num w:numId="34" w16cid:durableId="606274145">
    <w:abstractNumId w:val="30"/>
  </w:num>
  <w:num w:numId="35" w16cid:durableId="1976594986">
    <w:abstractNumId w:val="17"/>
  </w:num>
  <w:num w:numId="36" w16cid:durableId="9148183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8287791">
    <w:abstractNumId w:val="6"/>
  </w:num>
  <w:num w:numId="38" w16cid:durableId="1464151800">
    <w:abstractNumId w:val="22"/>
  </w:num>
  <w:num w:numId="39" w16cid:durableId="559050398">
    <w:abstractNumId w:val="42"/>
  </w:num>
  <w:num w:numId="40" w16cid:durableId="8973281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0819886">
    <w:abstractNumId w:val="23"/>
  </w:num>
  <w:num w:numId="42" w16cid:durableId="1206718933">
    <w:abstractNumId w:val="43"/>
  </w:num>
  <w:num w:numId="43" w16cid:durableId="660430261">
    <w:abstractNumId w:val="19"/>
  </w:num>
  <w:num w:numId="44" w16cid:durableId="1151942873">
    <w:abstractNumId w:val="7"/>
  </w:num>
  <w:num w:numId="45" w16cid:durableId="1969168879">
    <w:abstractNumId w:val="39"/>
  </w:num>
  <w:num w:numId="46" w16cid:durableId="2041733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6"/>
    <w:rsid w:val="000014B4"/>
    <w:rsid w:val="000034E8"/>
    <w:rsid w:val="00003598"/>
    <w:rsid w:val="00012336"/>
    <w:rsid w:val="0001264F"/>
    <w:rsid w:val="00013F2C"/>
    <w:rsid w:val="00014B51"/>
    <w:rsid w:val="00016A98"/>
    <w:rsid w:val="00026686"/>
    <w:rsid w:val="0004069C"/>
    <w:rsid w:val="000408CF"/>
    <w:rsid w:val="00043DD0"/>
    <w:rsid w:val="00051616"/>
    <w:rsid w:val="00056161"/>
    <w:rsid w:val="0006001B"/>
    <w:rsid w:val="00063AF0"/>
    <w:rsid w:val="00070C20"/>
    <w:rsid w:val="000767FE"/>
    <w:rsid w:val="00077B8C"/>
    <w:rsid w:val="000805A7"/>
    <w:rsid w:val="00081CE2"/>
    <w:rsid w:val="00084C6F"/>
    <w:rsid w:val="00084F8E"/>
    <w:rsid w:val="00085BB1"/>
    <w:rsid w:val="0008727C"/>
    <w:rsid w:val="000907F2"/>
    <w:rsid w:val="00090C75"/>
    <w:rsid w:val="00092822"/>
    <w:rsid w:val="00092E2F"/>
    <w:rsid w:val="000A4CFB"/>
    <w:rsid w:val="000A50D3"/>
    <w:rsid w:val="000B0810"/>
    <w:rsid w:val="000B3C8D"/>
    <w:rsid w:val="000D1349"/>
    <w:rsid w:val="000D1B11"/>
    <w:rsid w:val="000D2BFA"/>
    <w:rsid w:val="000D3AE1"/>
    <w:rsid w:val="000D6260"/>
    <w:rsid w:val="000D66BD"/>
    <w:rsid w:val="000E479B"/>
    <w:rsid w:val="000F552F"/>
    <w:rsid w:val="00107DF6"/>
    <w:rsid w:val="001135FE"/>
    <w:rsid w:val="00114C26"/>
    <w:rsid w:val="00117D68"/>
    <w:rsid w:val="001220AD"/>
    <w:rsid w:val="00122125"/>
    <w:rsid w:val="00124B79"/>
    <w:rsid w:val="00124B94"/>
    <w:rsid w:val="001305D1"/>
    <w:rsid w:val="00130946"/>
    <w:rsid w:val="001365F4"/>
    <w:rsid w:val="00141104"/>
    <w:rsid w:val="00143913"/>
    <w:rsid w:val="00143D10"/>
    <w:rsid w:val="00154406"/>
    <w:rsid w:val="00157D97"/>
    <w:rsid w:val="001603D6"/>
    <w:rsid w:val="001657F7"/>
    <w:rsid w:val="00170420"/>
    <w:rsid w:val="001801E7"/>
    <w:rsid w:val="001802A1"/>
    <w:rsid w:val="00181361"/>
    <w:rsid w:val="0018284D"/>
    <w:rsid w:val="001836BC"/>
    <w:rsid w:val="001848F6"/>
    <w:rsid w:val="00185475"/>
    <w:rsid w:val="00185A41"/>
    <w:rsid w:val="00187E96"/>
    <w:rsid w:val="00195ABE"/>
    <w:rsid w:val="001978AF"/>
    <w:rsid w:val="001B0746"/>
    <w:rsid w:val="001B17B5"/>
    <w:rsid w:val="001C19AE"/>
    <w:rsid w:val="001C2618"/>
    <w:rsid w:val="001C518B"/>
    <w:rsid w:val="001D66A4"/>
    <w:rsid w:val="001E4731"/>
    <w:rsid w:val="001E66E6"/>
    <w:rsid w:val="0020026E"/>
    <w:rsid w:val="0020310E"/>
    <w:rsid w:val="002057C8"/>
    <w:rsid w:val="00205EA2"/>
    <w:rsid w:val="00211E76"/>
    <w:rsid w:val="002146B9"/>
    <w:rsid w:val="00214F38"/>
    <w:rsid w:val="002152C8"/>
    <w:rsid w:val="0021634D"/>
    <w:rsid w:val="0021766B"/>
    <w:rsid w:val="00217F24"/>
    <w:rsid w:val="00223F9D"/>
    <w:rsid w:val="002253C6"/>
    <w:rsid w:val="002325DE"/>
    <w:rsid w:val="00235236"/>
    <w:rsid w:val="00237FA7"/>
    <w:rsid w:val="00247759"/>
    <w:rsid w:val="00260FBD"/>
    <w:rsid w:val="0026111E"/>
    <w:rsid w:val="00262324"/>
    <w:rsid w:val="00265257"/>
    <w:rsid w:val="00265A5F"/>
    <w:rsid w:val="00266948"/>
    <w:rsid w:val="00266F35"/>
    <w:rsid w:val="00271643"/>
    <w:rsid w:val="00274F7A"/>
    <w:rsid w:val="0027531D"/>
    <w:rsid w:val="0028237D"/>
    <w:rsid w:val="002860C9"/>
    <w:rsid w:val="0029433B"/>
    <w:rsid w:val="002A2397"/>
    <w:rsid w:val="002A7400"/>
    <w:rsid w:val="002B15E5"/>
    <w:rsid w:val="002B3C05"/>
    <w:rsid w:val="002B6587"/>
    <w:rsid w:val="002C0B00"/>
    <w:rsid w:val="002C1A5C"/>
    <w:rsid w:val="002C2167"/>
    <w:rsid w:val="002C582B"/>
    <w:rsid w:val="002D2538"/>
    <w:rsid w:val="002D4484"/>
    <w:rsid w:val="002D51E6"/>
    <w:rsid w:val="002D6366"/>
    <w:rsid w:val="002D7D2B"/>
    <w:rsid w:val="002E6844"/>
    <w:rsid w:val="002F199D"/>
    <w:rsid w:val="002F7B73"/>
    <w:rsid w:val="00301DE9"/>
    <w:rsid w:val="00304E35"/>
    <w:rsid w:val="0030515C"/>
    <w:rsid w:val="003114B4"/>
    <w:rsid w:val="00320C64"/>
    <w:rsid w:val="00320C6B"/>
    <w:rsid w:val="0033270A"/>
    <w:rsid w:val="00334938"/>
    <w:rsid w:val="0033543D"/>
    <w:rsid w:val="003359FE"/>
    <w:rsid w:val="003411AC"/>
    <w:rsid w:val="00352669"/>
    <w:rsid w:val="00357A82"/>
    <w:rsid w:val="003627F3"/>
    <w:rsid w:val="003633E5"/>
    <w:rsid w:val="003704C1"/>
    <w:rsid w:val="00370525"/>
    <w:rsid w:val="003725DC"/>
    <w:rsid w:val="0037382D"/>
    <w:rsid w:val="003743AD"/>
    <w:rsid w:val="00376684"/>
    <w:rsid w:val="00376A00"/>
    <w:rsid w:val="00380162"/>
    <w:rsid w:val="003816AE"/>
    <w:rsid w:val="00397B62"/>
    <w:rsid w:val="003A1CD8"/>
    <w:rsid w:val="003A2AA1"/>
    <w:rsid w:val="003A3287"/>
    <w:rsid w:val="003B01FD"/>
    <w:rsid w:val="003B05BA"/>
    <w:rsid w:val="003B6CE6"/>
    <w:rsid w:val="003B76CB"/>
    <w:rsid w:val="003C4831"/>
    <w:rsid w:val="003D1244"/>
    <w:rsid w:val="003D31BD"/>
    <w:rsid w:val="003D3C6F"/>
    <w:rsid w:val="003D4703"/>
    <w:rsid w:val="003D67E8"/>
    <w:rsid w:val="003E13D4"/>
    <w:rsid w:val="003E2F56"/>
    <w:rsid w:val="003E3E72"/>
    <w:rsid w:val="003E6142"/>
    <w:rsid w:val="003F3CF4"/>
    <w:rsid w:val="00401423"/>
    <w:rsid w:val="00401D4C"/>
    <w:rsid w:val="0040464E"/>
    <w:rsid w:val="00406D11"/>
    <w:rsid w:val="00410BF0"/>
    <w:rsid w:val="00412547"/>
    <w:rsid w:val="00414D27"/>
    <w:rsid w:val="0042042C"/>
    <w:rsid w:val="004211A9"/>
    <w:rsid w:val="00427536"/>
    <w:rsid w:val="00427F70"/>
    <w:rsid w:val="00430613"/>
    <w:rsid w:val="0043195A"/>
    <w:rsid w:val="00440769"/>
    <w:rsid w:val="00441864"/>
    <w:rsid w:val="004652AF"/>
    <w:rsid w:val="00465B5D"/>
    <w:rsid w:val="004668E6"/>
    <w:rsid w:val="00467F17"/>
    <w:rsid w:val="004700ED"/>
    <w:rsid w:val="00473974"/>
    <w:rsid w:val="004750CB"/>
    <w:rsid w:val="004762AC"/>
    <w:rsid w:val="00481D84"/>
    <w:rsid w:val="004908B3"/>
    <w:rsid w:val="004965FE"/>
    <w:rsid w:val="00496D91"/>
    <w:rsid w:val="00497C65"/>
    <w:rsid w:val="004A37D1"/>
    <w:rsid w:val="004A6C97"/>
    <w:rsid w:val="004B282B"/>
    <w:rsid w:val="004B4A65"/>
    <w:rsid w:val="004C32A4"/>
    <w:rsid w:val="004C658A"/>
    <w:rsid w:val="004C6BF8"/>
    <w:rsid w:val="004C7768"/>
    <w:rsid w:val="004D14BC"/>
    <w:rsid w:val="004D5581"/>
    <w:rsid w:val="004F0412"/>
    <w:rsid w:val="004F2623"/>
    <w:rsid w:val="004F2A29"/>
    <w:rsid w:val="00500CEE"/>
    <w:rsid w:val="00506373"/>
    <w:rsid w:val="005075B8"/>
    <w:rsid w:val="00511498"/>
    <w:rsid w:val="00512773"/>
    <w:rsid w:val="005228EE"/>
    <w:rsid w:val="00523973"/>
    <w:rsid w:val="005338FB"/>
    <w:rsid w:val="0053477B"/>
    <w:rsid w:val="00536514"/>
    <w:rsid w:val="00536E45"/>
    <w:rsid w:val="00540418"/>
    <w:rsid w:val="00542DA6"/>
    <w:rsid w:val="00547C62"/>
    <w:rsid w:val="005523FF"/>
    <w:rsid w:val="0055277E"/>
    <w:rsid w:val="00554211"/>
    <w:rsid w:val="0055429D"/>
    <w:rsid w:val="00554C27"/>
    <w:rsid w:val="00556D9D"/>
    <w:rsid w:val="00561E9D"/>
    <w:rsid w:val="00564966"/>
    <w:rsid w:val="00571A52"/>
    <w:rsid w:val="00571E96"/>
    <w:rsid w:val="005722C0"/>
    <w:rsid w:val="00572D8B"/>
    <w:rsid w:val="005828EF"/>
    <w:rsid w:val="00582D4C"/>
    <w:rsid w:val="00584AF2"/>
    <w:rsid w:val="005878E8"/>
    <w:rsid w:val="005A0406"/>
    <w:rsid w:val="005A041C"/>
    <w:rsid w:val="005A5B1A"/>
    <w:rsid w:val="005A77D1"/>
    <w:rsid w:val="005B20D2"/>
    <w:rsid w:val="005B4BB5"/>
    <w:rsid w:val="005B607D"/>
    <w:rsid w:val="005B6762"/>
    <w:rsid w:val="005D4A2C"/>
    <w:rsid w:val="005D6A4B"/>
    <w:rsid w:val="005E007F"/>
    <w:rsid w:val="005E2776"/>
    <w:rsid w:val="005E6695"/>
    <w:rsid w:val="005E7E65"/>
    <w:rsid w:val="005F09D1"/>
    <w:rsid w:val="005F2E45"/>
    <w:rsid w:val="005F4F00"/>
    <w:rsid w:val="00600B9F"/>
    <w:rsid w:val="00605901"/>
    <w:rsid w:val="00610742"/>
    <w:rsid w:val="00611218"/>
    <w:rsid w:val="00613BED"/>
    <w:rsid w:val="00613D26"/>
    <w:rsid w:val="006141A0"/>
    <w:rsid w:val="0061421D"/>
    <w:rsid w:val="0061429B"/>
    <w:rsid w:val="00615EEF"/>
    <w:rsid w:val="00616D53"/>
    <w:rsid w:val="006241FF"/>
    <w:rsid w:val="006274B1"/>
    <w:rsid w:val="006305BE"/>
    <w:rsid w:val="00630AA0"/>
    <w:rsid w:val="00634222"/>
    <w:rsid w:val="00640D79"/>
    <w:rsid w:val="00641697"/>
    <w:rsid w:val="0064222B"/>
    <w:rsid w:val="00656D81"/>
    <w:rsid w:val="00663ABF"/>
    <w:rsid w:val="006651B2"/>
    <w:rsid w:val="00665EAF"/>
    <w:rsid w:val="00670358"/>
    <w:rsid w:val="00671BDD"/>
    <w:rsid w:val="00672781"/>
    <w:rsid w:val="00675752"/>
    <w:rsid w:val="0068248C"/>
    <w:rsid w:val="006832B4"/>
    <w:rsid w:val="00686127"/>
    <w:rsid w:val="00690C52"/>
    <w:rsid w:val="00690EF9"/>
    <w:rsid w:val="006A142B"/>
    <w:rsid w:val="006A1520"/>
    <w:rsid w:val="006A41C6"/>
    <w:rsid w:val="006A6D8B"/>
    <w:rsid w:val="006B02AF"/>
    <w:rsid w:val="006B20E2"/>
    <w:rsid w:val="006B59B2"/>
    <w:rsid w:val="006B62AF"/>
    <w:rsid w:val="006B6553"/>
    <w:rsid w:val="006C5941"/>
    <w:rsid w:val="006E043C"/>
    <w:rsid w:val="006E16CB"/>
    <w:rsid w:val="006E3EC7"/>
    <w:rsid w:val="006E5A22"/>
    <w:rsid w:val="006F2727"/>
    <w:rsid w:val="006F3720"/>
    <w:rsid w:val="006F4F2F"/>
    <w:rsid w:val="00701DC1"/>
    <w:rsid w:val="00702707"/>
    <w:rsid w:val="007067F0"/>
    <w:rsid w:val="0072049F"/>
    <w:rsid w:val="00720FBB"/>
    <w:rsid w:val="00731720"/>
    <w:rsid w:val="00732260"/>
    <w:rsid w:val="00736930"/>
    <w:rsid w:val="007370C8"/>
    <w:rsid w:val="00742113"/>
    <w:rsid w:val="00764E75"/>
    <w:rsid w:val="00767301"/>
    <w:rsid w:val="0077075C"/>
    <w:rsid w:val="00776814"/>
    <w:rsid w:val="00780576"/>
    <w:rsid w:val="007861CE"/>
    <w:rsid w:val="007879B1"/>
    <w:rsid w:val="007947E8"/>
    <w:rsid w:val="007A0374"/>
    <w:rsid w:val="007B0BEA"/>
    <w:rsid w:val="007B2688"/>
    <w:rsid w:val="007B3E5D"/>
    <w:rsid w:val="007B6237"/>
    <w:rsid w:val="007C12DB"/>
    <w:rsid w:val="007C5016"/>
    <w:rsid w:val="007C5BF1"/>
    <w:rsid w:val="007C7B9B"/>
    <w:rsid w:val="007D1557"/>
    <w:rsid w:val="007D6052"/>
    <w:rsid w:val="007E6958"/>
    <w:rsid w:val="007E6B1C"/>
    <w:rsid w:val="007F02AF"/>
    <w:rsid w:val="007F37CD"/>
    <w:rsid w:val="007F5D1E"/>
    <w:rsid w:val="00802CAA"/>
    <w:rsid w:val="00803A59"/>
    <w:rsid w:val="00804952"/>
    <w:rsid w:val="00805DB4"/>
    <w:rsid w:val="00806EDA"/>
    <w:rsid w:val="00810D9A"/>
    <w:rsid w:val="00810E16"/>
    <w:rsid w:val="008155CE"/>
    <w:rsid w:val="00825625"/>
    <w:rsid w:val="0082674E"/>
    <w:rsid w:val="00844879"/>
    <w:rsid w:val="00844C89"/>
    <w:rsid w:val="00844E36"/>
    <w:rsid w:val="00845003"/>
    <w:rsid w:val="00845119"/>
    <w:rsid w:val="008629B6"/>
    <w:rsid w:val="008736F4"/>
    <w:rsid w:val="00876396"/>
    <w:rsid w:val="00876ADF"/>
    <w:rsid w:val="00883BE4"/>
    <w:rsid w:val="008864D4"/>
    <w:rsid w:val="00887B94"/>
    <w:rsid w:val="008944F0"/>
    <w:rsid w:val="008A0F27"/>
    <w:rsid w:val="008A234C"/>
    <w:rsid w:val="008B0E76"/>
    <w:rsid w:val="008B3B5E"/>
    <w:rsid w:val="008B4DD2"/>
    <w:rsid w:val="008B5631"/>
    <w:rsid w:val="008C334D"/>
    <w:rsid w:val="008C33F9"/>
    <w:rsid w:val="008C467B"/>
    <w:rsid w:val="008C6371"/>
    <w:rsid w:val="008D14A7"/>
    <w:rsid w:val="008D17B1"/>
    <w:rsid w:val="008D57D7"/>
    <w:rsid w:val="008D5C19"/>
    <w:rsid w:val="008D7105"/>
    <w:rsid w:val="008E026B"/>
    <w:rsid w:val="008E076D"/>
    <w:rsid w:val="008E0CB3"/>
    <w:rsid w:val="008E42F6"/>
    <w:rsid w:val="008F32F1"/>
    <w:rsid w:val="00903B8E"/>
    <w:rsid w:val="009040C5"/>
    <w:rsid w:val="009059F2"/>
    <w:rsid w:val="00914760"/>
    <w:rsid w:val="009148AD"/>
    <w:rsid w:val="00925A8C"/>
    <w:rsid w:val="00931457"/>
    <w:rsid w:val="00933F7F"/>
    <w:rsid w:val="00936AC2"/>
    <w:rsid w:val="00937EC5"/>
    <w:rsid w:val="00942081"/>
    <w:rsid w:val="0094285E"/>
    <w:rsid w:val="00942D4C"/>
    <w:rsid w:val="0094350C"/>
    <w:rsid w:val="00944944"/>
    <w:rsid w:val="00947052"/>
    <w:rsid w:val="00960979"/>
    <w:rsid w:val="00961323"/>
    <w:rsid w:val="00963317"/>
    <w:rsid w:val="00964465"/>
    <w:rsid w:val="00964A2E"/>
    <w:rsid w:val="00966EF2"/>
    <w:rsid w:val="009728F6"/>
    <w:rsid w:val="009743A1"/>
    <w:rsid w:val="00974935"/>
    <w:rsid w:val="00980AC9"/>
    <w:rsid w:val="00982B27"/>
    <w:rsid w:val="00984AEB"/>
    <w:rsid w:val="0098758F"/>
    <w:rsid w:val="00991444"/>
    <w:rsid w:val="009B6F0D"/>
    <w:rsid w:val="009C012D"/>
    <w:rsid w:val="009C20D6"/>
    <w:rsid w:val="009C77C5"/>
    <w:rsid w:val="009D70B9"/>
    <w:rsid w:val="009E195E"/>
    <w:rsid w:val="009E56AD"/>
    <w:rsid w:val="009E5ABB"/>
    <w:rsid w:val="00A035A6"/>
    <w:rsid w:val="00A07D69"/>
    <w:rsid w:val="00A07E35"/>
    <w:rsid w:val="00A10ADB"/>
    <w:rsid w:val="00A1234C"/>
    <w:rsid w:val="00A14956"/>
    <w:rsid w:val="00A14CE0"/>
    <w:rsid w:val="00A15198"/>
    <w:rsid w:val="00A15301"/>
    <w:rsid w:val="00A25F1B"/>
    <w:rsid w:val="00A26C8A"/>
    <w:rsid w:val="00A301C7"/>
    <w:rsid w:val="00A313EC"/>
    <w:rsid w:val="00A3667A"/>
    <w:rsid w:val="00A40800"/>
    <w:rsid w:val="00A42322"/>
    <w:rsid w:val="00A47231"/>
    <w:rsid w:val="00A51FFB"/>
    <w:rsid w:val="00A52056"/>
    <w:rsid w:val="00A54920"/>
    <w:rsid w:val="00A56C1C"/>
    <w:rsid w:val="00A570DC"/>
    <w:rsid w:val="00A604D6"/>
    <w:rsid w:val="00A626FA"/>
    <w:rsid w:val="00A63FDF"/>
    <w:rsid w:val="00A64AEC"/>
    <w:rsid w:val="00A65D2F"/>
    <w:rsid w:val="00A674AD"/>
    <w:rsid w:val="00A7000E"/>
    <w:rsid w:val="00A70D63"/>
    <w:rsid w:val="00A72FE0"/>
    <w:rsid w:val="00A75AF0"/>
    <w:rsid w:val="00A90583"/>
    <w:rsid w:val="00AA352B"/>
    <w:rsid w:val="00AB1F20"/>
    <w:rsid w:val="00AB610B"/>
    <w:rsid w:val="00AC3599"/>
    <w:rsid w:val="00AC4352"/>
    <w:rsid w:val="00AC553A"/>
    <w:rsid w:val="00AC5E8A"/>
    <w:rsid w:val="00AC67A4"/>
    <w:rsid w:val="00AC7709"/>
    <w:rsid w:val="00AD0C38"/>
    <w:rsid w:val="00AD2F79"/>
    <w:rsid w:val="00AD411F"/>
    <w:rsid w:val="00AD4D93"/>
    <w:rsid w:val="00AD57E7"/>
    <w:rsid w:val="00AD71D5"/>
    <w:rsid w:val="00AE2841"/>
    <w:rsid w:val="00AE3246"/>
    <w:rsid w:val="00AF7ED1"/>
    <w:rsid w:val="00B0354F"/>
    <w:rsid w:val="00B03A0D"/>
    <w:rsid w:val="00B05427"/>
    <w:rsid w:val="00B06061"/>
    <w:rsid w:val="00B064C6"/>
    <w:rsid w:val="00B07A72"/>
    <w:rsid w:val="00B13593"/>
    <w:rsid w:val="00B24179"/>
    <w:rsid w:val="00B24A3F"/>
    <w:rsid w:val="00B24EF0"/>
    <w:rsid w:val="00B30A4E"/>
    <w:rsid w:val="00B320B5"/>
    <w:rsid w:val="00B36B3D"/>
    <w:rsid w:val="00B40F3F"/>
    <w:rsid w:val="00B42355"/>
    <w:rsid w:val="00B4508C"/>
    <w:rsid w:val="00B5195B"/>
    <w:rsid w:val="00B51B5A"/>
    <w:rsid w:val="00B640A9"/>
    <w:rsid w:val="00B667AC"/>
    <w:rsid w:val="00B736B0"/>
    <w:rsid w:val="00B74F33"/>
    <w:rsid w:val="00B81A50"/>
    <w:rsid w:val="00B83846"/>
    <w:rsid w:val="00B83AB7"/>
    <w:rsid w:val="00B83B1A"/>
    <w:rsid w:val="00B95375"/>
    <w:rsid w:val="00B960E8"/>
    <w:rsid w:val="00BA0B18"/>
    <w:rsid w:val="00BA2E1F"/>
    <w:rsid w:val="00BB1764"/>
    <w:rsid w:val="00BB22B1"/>
    <w:rsid w:val="00BB3A0B"/>
    <w:rsid w:val="00BB6973"/>
    <w:rsid w:val="00BC05DF"/>
    <w:rsid w:val="00BC3EAF"/>
    <w:rsid w:val="00BC491B"/>
    <w:rsid w:val="00BC5082"/>
    <w:rsid w:val="00BC7BC5"/>
    <w:rsid w:val="00BD1D69"/>
    <w:rsid w:val="00BD1FF4"/>
    <w:rsid w:val="00BE358F"/>
    <w:rsid w:val="00BE3DE7"/>
    <w:rsid w:val="00BE4DBD"/>
    <w:rsid w:val="00BE567F"/>
    <w:rsid w:val="00BE6882"/>
    <w:rsid w:val="00BF14D6"/>
    <w:rsid w:val="00BF2EE9"/>
    <w:rsid w:val="00BF69C6"/>
    <w:rsid w:val="00C01930"/>
    <w:rsid w:val="00C11D79"/>
    <w:rsid w:val="00C13C70"/>
    <w:rsid w:val="00C158D0"/>
    <w:rsid w:val="00C171AB"/>
    <w:rsid w:val="00C229A9"/>
    <w:rsid w:val="00C245EF"/>
    <w:rsid w:val="00C252AB"/>
    <w:rsid w:val="00C264CF"/>
    <w:rsid w:val="00C33CD9"/>
    <w:rsid w:val="00C36D45"/>
    <w:rsid w:val="00C4078C"/>
    <w:rsid w:val="00C40F83"/>
    <w:rsid w:val="00C421E8"/>
    <w:rsid w:val="00C44780"/>
    <w:rsid w:val="00C45C6C"/>
    <w:rsid w:val="00C51521"/>
    <w:rsid w:val="00C549E7"/>
    <w:rsid w:val="00C54CE3"/>
    <w:rsid w:val="00C5513A"/>
    <w:rsid w:val="00C6597D"/>
    <w:rsid w:val="00C72381"/>
    <w:rsid w:val="00C74250"/>
    <w:rsid w:val="00C77D7F"/>
    <w:rsid w:val="00C8248E"/>
    <w:rsid w:val="00C831DF"/>
    <w:rsid w:val="00C91020"/>
    <w:rsid w:val="00C94F17"/>
    <w:rsid w:val="00C97200"/>
    <w:rsid w:val="00CA3CA3"/>
    <w:rsid w:val="00CA7045"/>
    <w:rsid w:val="00CB0836"/>
    <w:rsid w:val="00CB1528"/>
    <w:rsid w:val="00CB506F"/>
    <w:rsid w:val="00CC154E"/>
    <w:rsid w:val="00CC3EAE"/>
    <w:rsid w:val="00CC4311"/>
    <w:rsid w:val="00CE0EAB"/>
    <w:rsid w:val="00CE1946"/>
    <w:rsid w:val="00CF19A0"/>
    <w:rsid w:val="00CF22E4"/>
    <w:rsid w:val="00CF2EDD"/>
    <w:rsid w:val="00CF3292"/>
    <w:rsid w:val="00CF45B3"/>
    <w:rsid w:val="00CF5180"/>
    <w:rsid w:val="00D00AEC"/>
    <w:rsid w:val="00D00B24"/>
    <w:rsid w:val="00D033F9"/>
    <w:rsid w:val="00D059A9"/>
    <w:rsid w:val="00D17518"/>
    <w:rsid w:val="00D20751"/>
    <w:rsid w:val="00D24D2D"/>
    <w:rsid w:val="00D2535E"/>
    <w:rsid w:val="00D27F5E"/>
    <w:rsid w:val="00D31CB7"/>
    <w:rsid w:val="00D34F38"/>
    <w:rsid w:val="00D3593B"/>
    <w:rsid w:val="00D40B4B"/>
    <w:rsid w:val="00D410B4"/>
    <w:rsid w:val="00D419C1"/>
    <w:rsid w:val="00D56517"/>
    <w:rsid w:val="00D62CC0"/>
    <w:rsid w:val="00D64843"/>
    <w:rsid w:val="00D65A81"/>
    <w:rsid w:val="00D66E35"/>
    <w:rsid w:val="00D70904"/>
    <w:rsid w:val="00D72AF8"/>
    <w:rsid w:val="00D732F8"/>
    <w:rsid w:val="00D773E8"/>
    <w:rsid w:val="00D81BD7"/>
    <w:rsid w:val="00D82663"/>
    <w:rsid w:val="00D8554E"/>
    <w:rsid w:val="00D85EB2"/>
    <w:rsid w:val="00D86A58"/>
    <w:rsid w:val="00D91CF4"/>
    <w:rsid w:val="00D932A3"/>
    <w:rsid w:val="00D96EF6"/>
    <w:rsid w:val="00DA0B06"/>
    <w:rsid w:val="00DA1FD3"/>
    <w:rsid w:val="00DA63C2"/>
    <w:rsid w:val="00DB24B2"/>
    <w:rsid w:val="00DB2EE2"/>
    <w:rsid w:val="00DB3F50"/>
    <w:rsid w:val="00DB453A"/>
    <w:rsid w:val="00DB70AB"/>
    <w:rsid w:val="00DD09B4"/>
    <w:rsid w:val="00DD12ED"/>
    <w:rsid w:val="00DD2566"/>
    <w:rsid w:val="00DD2B1C"/>
    <w:rsid w:val="00DD5909"/>
    <w:rsid w:val="00DE0268"/>
    <w:rsid w:val="00DE2DDC"/>
    <w:rsid w:val="00DE3B58"/>
    <w:rsid w:val="00DE4EE0"/>
    <w:rsid w:val="00DE6677"/>
    <w:rsid w:val="00DE7AA7"/>
    <w:rsid w:val="00DF1DAC"/>
    <w:rsid w:val="00DF21AD"/>
    <w:rsid w:val="00DF2321"/>
    <w:rsid w:val="00DF3DEA"/>
    <w:rsid w:val="00DF54E6"/>
    <w:rsid w:val="00E006EB"/>
    <w:rsid w:val="00E01987"/>
    <w:rsid w:val="00E0267E"/>
    <w:rsid w:val="00E04F8F"/>
    <w:rsid w:val="00E105DB"/>
    <w:rsid w:val="00E133C0"/>
    <w:rsid w:val="00E14975"/>
    <w:rsid w:val="00E1604A"/>
    <w:rsid w:val="00E21487"/>
    <w:rsid w:val="00E21DB6"/>
    <w:rsid w:val="00E234A3"/>
    <w:rsid w:val="00E265BB"/>
    <w:rsid w:val="00E344E4"/>
    <w:rsid w:val="00E3541E"/>
    <w:rsid w:val="00E43078"/>
    <w:rsid w:val="00E5029D"/>
    <w:rsid w:val="00E502F0"/>
    <w:rsid w:val="00E51B47"/>
    <w:rsid w:val="00E5205F"/>
    <w:rsid w:val="00E54917"/>
    <w:rsid w:val="00E55172"/>
    <w:rsid w:val="00E57FCF"/>
    <w:rsid w:val="00E604EF"/>
    <w:rsid w:val="00E607B3"/>
    <w:rsid w:val="00E62447"/>
    <w:rsid w:val="00E63B1F"/>
    <w:rsid w:val="00E63DBC"/>
    <w:rsid w:val="00E66A61"/>
    <w:rsid w:val="00E66BB2"/>
    <w:rsid w:val="00E6784E"/>
    <w:rsid w:val="00E703C4"/>
    <w:rsid w:val="00E72EFA"/>
    <w:rsid w:val="00E731FC"/>
    <w:rsid w:val="00E74DE1"/>
    <w:rsid w:val="00E80A61"/>
    <w:rsid w:val="00E83720"/>
    <w:rsid w:val="00E84873"/>
    <w:rsid w:val="00E84D18"/>
    <w:rsid w:val="00E856B6"/>
    <w:rsid w:val="00EA1E88"/>
    <w:rsid w:val="00EC0EB5"/>
    <w:rsid w:val="00EC0F83"/>
    <w:rsid w:val="00EC444A"/>
    <w:rsid w:val="00EC4BAD"/>
    <w:rsid w:val="00EC4E77"/>
    <w:rsid w:val="00ED683B"/>
    <w:rsid w:val="00ED7FEC"/>
    <w:rsid w:val="00EE3AE8"/>
    <w:rsid w:val="00EF054C"/>
    <w:rsid w:val="00F005DD"/>
    <w:rsid w:val="00F01B6F"/>
    <w:rsid w:val="00F05287"/>
    <w:rsid w:val="00F06297"/>
    <w:rsid w:val="00F064A6"/>
    <w:rsid w:val="00F17570"/>
    <w:rsid w:val="00F24A0E"/>
    <w:rsid w:val="00F24E67"/>
    <w:rsid w:val="00F255AD"/>
    <w:rsid w:val="00F2672D"/>
    <w:rsid w:val="00F367D4"/>
    <w:rsid w:val="00F4108D"/>
    <w:rsid w:val="00F429F7"/>
    <w:rsid w:val="00F50594"/>
    <w:rsid w:val="00F54C61"/>
    <w:rsid w:val="00F60299"/>
    <w:rsid w:val="00F60BD1"/>
    <w:rsid w:val="00F63A2F"/>
    <w:rsid w:val="00F63EB7"/>
    <w:rsid w:val="00F67E4F"/>
    <w:rsid w:val="00F70435"/>
    <w:rsid w:val="00F70A44"/>
    <w:rsid w:val="00F71F3A"/>
    <w:rsid w:val="00F75159"/>
    <w:rsid w:val="00F801CF"/>
    <w:rsid w:val="00F80FDA"/>
    <w:rsid w:val="00F901E4"/>
    <w:rsid w:val="00F9271D"/>
    <w:rsid w:val="00F93460"/>
    <w:rsid w:val="00F93575"/>
    <w:rsid w:val="00F940DD"/>
    <w:rsid w:val="00F94C2A"/>
    <w:rsid w:val="00F95AAD"/>
    <w:rsid w:val="00FA1591"/>
    <w:rsid w:val="00FB12CD"/>
    <w:rsid w:val="00FB3156"/>
    <w:rsid w:val="00FC0A83"/>
    <w:rsid w:val="00FC268E"/>
    <w:rsid w:val="00FC4626"/>
    <w:rsid w:val="00FC5687"/>
    <w:rsid w:val="00FC7253"/>
    <w:rsid w:val="00FC7EDF"/>
    <w:rsid w:val="00FD2B21"/>
    <w:rsid w:val="00FD5D31"/>
    <w:rsid w:val="00FD6FD4"/>
    <w:rsid w:val="00FE0F0E"/>
    <w:rsid w:val="00FE1377"/>
    <w:rsid w:val="00FE4B48"/>
    <w:rsid w:val="00FF2B0A"/>
    <w:rsid w:val="00FF5BA1"/>
    <w:rsid w:val="00FF5BA9"/>
    <w:rsid w:val="00FF64B1"/>
    <w:rsid w:val="00FF76E8"/>
    <w:rsid w:val="02111FAC"/>
    <w:rsid w:val="4A469F7E"/>
    <w:rsid w:val="4F0E002A"/>
    <w:rsid w:val="50DAD553"/>
    <w:rsid w:val="5CF25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EE7EA"/>
  <w15:docId w15:val="{96FC2AE7-8271-4520-969D-A0C225EF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8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A6"/>
  </w:style>
  <w:style w:type="paragraph" w:styleId="Footer">
    <w:name w:val="footer"/>
    <w:basedOn w:val="Normal"/>
    <w:link w:val="FooterChar"/>
    <w:uiPriority w:val="99"/>
    <w:unhideWhenUsed/>
    <w:rsid w:val="0054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A6"/>
  </w:style>
  <w:style w:type="table" w:styleId="TableGrid">
    <w:name w:val="Table Grid"/>
    <w:basedOn w:val="TableNormal"/>
    <w:uiPriority w:val="39"/>
    <w:rsid w:val="005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DA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F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71D5"/>
    <w:pPr>
      <w:ind w:left="720"/>
      <w:contextualSpacing/>
    </w:pPr>
  </w:style>
  <w:style w:type="character" w:styleId="Hyperlink">
    <w:name w:val="Hyperlink"/>
    <w:basedOn w:val="DefaultParagraphFont"/>
    <w:uiPriority w:val="99"/>
    <w:unhideWhenUsed/>
    <w:rsid w:val="00B30A4E"/>
    <w:rPr>
      <w:color w:val="0563C1" w:themeColor="hyperlink"/>
      <w:u w:val="single"/>
    </w:rPr>
  </w:style>
  <w:style w:type="paragraph" w:styleId="BalloonText">
    <w:name w:val="Balloon Text"/>
    <w:basedOn w:val="Normal"/>
    <w:link w:val="BalloonTextChar"/>
    <w:uiPriority w:val="99"/>
    <w:semiHidden/>
    <w:unhideWhenUsed/>
    <w:rsid w:val="0082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25"/>
    <w:rPr>
      <w:rFonts w:ascii="Segoe UI" w:hAnsi="Segoe UI" w:cs="Segoe UI"/>
      <w:sz w:val="18"/>
      <w:szCs w:val="18"/>
    </w:rPr>
  </w:style>
  <w:style w:type="paragraph" w:customStyle="1" w:styleId="Table">
    <w:name w:val="Table"/>
    <w:basedOn w:val="Normal"/>
    <w:link w:val="TableChar"/>
    <w:qFormat/>
    <w:rsid w:val="000034E8"/>
    <w:pPr>
      <w:spacing w:before="60" w:after="60" w:line="240" w:lineRule="auto"/>
    </w:pPr>
    <w:rPr>
      <w:rFonts w:ascii="Calibri" w:eastAsia="MS Mincho" w:hAnsi="Calibri" w:cs="Times New Roman"/>
      <w:szCs w:val="24"/>
    </w:rPr>
  </w:style>
  <w:style w:type="character" w:customStyle="1" w:styleId="TableChar">
    <w:name w:val="Table Char"/>
    <w:link w:val="Table"/>
    <w:rsid w:val="000034E8"/>
    <w:rPr>
      <w:rFonts w:ascii="Calibri" w:eastAsia="MS Mincho" w:hAnsi="Calibri" w:cs="Times New Roman"/>
      <w:szCs w:val="24"/>
    </w:rPr>
  </w:style>
  <w:style w:type="paragraph" w:customStyle="1" w:styleId="Tablehead">
    <w:name w:val="Table head"/>
    <w:basedOn w:val="Table"/>
    <w:qFormat/>
    <w:rsid w:val="000034E8"/>
    <w:rPr>
      <w:rFonts w:ascii="Cambria" w:hAnsi="Cambria"/>
      <w:b/>
      <w:color w:val="593D2B"/>
    </w:rPr>
  </w:style>
  <w:style w:type="table" w:customStyle="1" w:styleId="PlainTable11">
    <w:name w:val="Plain Table 11"/>
    <w:basedOn w:val="TableNormal"/>
    <w:uiPriority w:val="41"/>
    <w:rsid w:val="00003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5A041C"/>
    <w:rPr>
      <w:b/>
      <w:i/>
      <w:iCs/>
      <w:color w:val="593D2B"/>
    </w:rPr>
  </w:style>
  <w:style w:type="paragraph" w:customStyle="1" w:styleId="Bullet">
    <w:name w:val="Bullet"/>
    <w:basedOn w:val="Normal"/>
    <w:qFormat/>
    <w:rsid w:val="005A041C"/>
    <w:pPr>
      <w:numPr>
        <w:numId w:val="7"/>
      </w:numPr>
      <w:spacing w:before="80" w:after="0" w:line="240" w:lineRule="auto"/>
    </w:pPr>
    <w:rPr>
      <w:rFonts w:ascii="Calibri" w:eastAsia="MS Mincho" w:hAnsi="Calibri" w:cs="Times New Roman"/>
      <w:szCs w:val="24"/>
    </w:rPr>
  </w:style>
  <w:style w:type="character" w:customStyle="1" w:styleId="apple-converted-space">
    <w:name w:val="apple-converted-space"/>
    <w:basedOn w:val="DefaultParagraphFont"/>
    <w:rsid w:val="00DE7AA7"/>
  </w:style>
  <w:style w:type="paragraph" w:styleId="NoSpacing">
    <w:name w:val="No Spacing"/>
    <w:uiPriority w:val="99"/>
    <w:qFormat/>
    <w:rsid w:val="00AB610B"/>
    <w:pPr>
      <w:spacing w:after="0" w:line="240" w:lineRule="auto"/>
    </w:pPr>
  </w:style>
  <w:style w:type="character" w:customStyle="1" w:styleId="Heading3Char">
    <w:name w:val="Heading 3 Char"/>
    <w:basedOn w:val="DefaultParagraphFont"/>
    <w:link w:val="Heading3"/>
    <w:uiPriority w:val="9"/>
    <w:semiHidden/>
    <w:rsid w:val="009875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B21"/>
    <w:rPr>
      <w:b/>
      <w:bCs/>
    </w:rPr>
  </w:style>
  <w:style w:type="character" w:styleId="CommentReference">
    <w:name w:val="annotation reference"/>
    <w:basedOn w:val="DefaultParagraphFont"/>
    <w:uiPriority w:val="99"/>
    <w:semiHidden/>
    <w:unhideWhenUsed/>
    <w:rsid w:val="00767301"/>
    <w:rPr>
      <w:sz w:val="16"/>
      <w:szCs w:val="16"/>
    </w:rPr>
  </w:style>
  <w:style w:type="paragraph" w:styleId="CommentText">
    <w:name w:val="annotation text"/>
    <w:basedOn w:val="Normal"/>
    <w:link w:val="CommentTextChar"/>
    <w:uiPriority w:val="99"/>
    <w:semiHidden/>
    <w:unhideWhenUsed/>
    <w:rsid w:val="00767301"/>
    <w:pPr>
      <w:spacing w:line="240" w:lineRule="auto"/>
    </w:pPr>
    <w:rPr>
      <w:sz w:val="20"/>
      <w:szCs w:val="20"/>
    </w:rPr>
  </w:style>
  <w:style w:type="character" w:customStyle="1" w:styleId="CommentTextChar">
    <w:name w:val="Comment Text Char"/>
    <w:basedOn w:val="DefaultParagraphFont"/>
    <w:link w:val="CommentText"/>
    <w:uiPriority w:val="99"/>
    <w:semiHidden/>
    <w:rsid w:val="00767301"/>
    <w:rPr>
      <w:sz w:val="20"/>
      <w:szCs w:val="20"/>
    </w:rPr>
  </w:style>
  <w:style w:type="paragraph" w:styleId="CommentSubject">
    <w:name w:val="annotation subject"/>
    <w:basedOn w:val="CommentText"/>
    <w:next w:val="CommentText"/>
    <w:link w:val="CommentSubjectChar"/>
    <w:uiPriority w:val="99"/>
    <w:semiHidden/>
    <w:unhideWhenUsed/>
    <w:rsid w:val="00767301"/>
    <w:rPr>
      <w:b/>
      <w:bCs/>
    </w:rPr>
  </w:style>
  <w:style w:type="character" w:customStyle="1" w:styleId="CommentSubjectChar">
    <w:name w:val="Comment Subject Char"/>
    <w:basedOn w:val="CommentTextChar"/>
    <w:link w:val="CommentSubject"/>
    <w:uiPriority w:val="99"/>
    <w:semiHidden/>
    <w:rsid w:val="00767301"/>
    <w:rPr>
      <w:b/>
      <w:bCs/>
      <w:sz w:val="20"/>
      <w:szCs w:val="20"/>
    </w:rPr>
  </w:style>
  <w:style w:type="character" w:styleId="FollowedHyperlink">
    <w:name w:val="FollowedHyperlink"/>
    <w:basedOn w:val="DefaultParagraphFont"/>
    <w:uiPriority w:val="99"/>
    <w:semiHidden/>
    <w:unhideWhenUsed/>
    <w:rsid w:val="006F3720"/>
    <w:rPr>
      <w:color w:val="954F72" w:themeColor="followedHyperlink"/>
      <w:u w:val="single"/>
    </w:rPr>
  </w:style>
  <w:style w:type="character" w:customStyle="1" w:styleId="tx">
    <w:name w:val="tx"/>
    <w:basedOn w:val="DefaultParagraphFont"/>
    <w:rsid w:val="00F70A44"/>
  </w:style>
  <w:style w:type="paragraph" w:styleId="NormalWeb">
    <w:name w:val="Normal (Web)"/>
    <w:basedOn w:val="Normal"/>
    <w:uiPriority w:val="99"/>
    <w:unhideWhenUsed/>
    <w:rsid w:val="00DF2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rsid w:val="0018284D"/>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nt0">
    <w:name w:val="fnt0"/>
    <w:basedOn w:val="DefaultParagraphFont"/>
    <w:rsid w:val="00964A2E"/>
  </w:style>
  <w:style w:type="character" w:customStyle="1" w:styleId="UnresolvedMention1">
    <w:name w:val="Unresolved Mention1"/>
    <w:basedOn w:val="DefaultParagraphFont"/>
    <w:uiPriority w:val="99"/>
    <w:semiHidden/>
    <w:unhideWhenUsed/>
    <w:rsid w:val="00EA1E88"/>
    <w:rPr>
      <w:color w:val="808080"/>
      <w:shd w:val="clear" w:color="auto" w:fill="E6E6E6"/>
    </w:rPr>
  </w:style>
  <w:style w:type="paragraph" w:customStyle="1" w:styleId="sc-bodytext">
    <w:name w:val="sc-bodytext"/>
    <w:basedOn w:val="Normal"/>
    <w:rsid w:val="00EA1E88"/>
    <w:pPr>
      <w:spacing w:before="100" w:beforeAutospacing="1" w:after="100" w:afterAutospacing="1" w:line="240" w:lineRule="auto"/>
    </w:pPr>
    <w:rPr>
      <w:rFonts w:ascii="Times New Roman" w:hAnsi="Times New Roman" w:cs="Times New Roman"/>
      <w:sz w:val="24"/>
      <w:szCs w:val="24"/>
    </w:rPr>
  </w:style>
  <w:style w:type="character" w:customStyle="1" w:styleId="author">
    <w:name w:val="author"/>
    <w:basedOn w:val="DefaultParagraphFont"/>
    <w:rsid w:val="00CF45B3"/>
  </w:style>
  <w:style w:type="character" w:customStyle="1" w:styleId="contribution">
    <w:name w:val="contribution"/>
    <w:basedOn w:val="DefaultParagraphFont"/>
    <w:rsid w:val="00CF45B3"/>
  </w:style>
  <w:style w:type="character" w:customStyle="1" w:styleId="a-color-secondary">
    <w:name w:val="a-color-secondary"/>
    <w:basedOn w:val="DefaultParagraphFont"/>
    <w:rsid w:val="00CF45B3"/>
  </w:style>
  <w:style w:type="character" w:customStyle="1" w:styleId="name">
    <w:name w:val="name"/>
    <w:basedOn w:val="DefaultParagraphFont"/>
    <w:rsid w:val="00E57FCF"/>
  </w:style>
  <w:style w:type="character" w:customStyle="1" w:styleId="ig-header-title">
    <w:name w:val="ig-header-title"/>
    <w:basedOn w:val="DefaultParagraphFont"/>
    <w:rsid w:val="00E502F0"/>
  </w:style>
  <w:style w:type="character" w:customStyle="1" w:styleId="UnresolvedMention2">
    <w:name w:val="Unresolved Mention2"/>
    <w:basedOn w:val="DefaultParagraphFont"/>
    <w:uiPriority w:val="99"/>
    <w:semiHidden/>
    <w:unhideWhenUsed/>
    <w:rsid w:val="008736F4"/>
    <w:rPr>
      <w:color w:val="605E5C"/>
      <w:shd w:val="clear" w:color="auto" w:fill="E1DFDD"/>
    </w:rPr>
  </w:style>
  <w:style w:type="character" w:customStyle="1" w:styleId="meeting-start">
    <w:name w:val="meeting-start"/>
    <w:basedOn w:val="DefaultParagraphFont"/>
    <w:rsid w:val="005B20D2"/>
  </w:style>
  <w:style w:type="character" w:styleId="UnresolvedMention">
    <w:name w:val="Unresolved Mention"/>
    <w:basedOn w:val="DefaultParagraphFont"/>
    <w:uiPriority w:val="99"/>
    <w:semiHidden/>
    <w:unhideWhenUsed/>
    <w:rsid w:val="00D2535E"/>
    <w:rPr>
      <w:color w:val="605E5C"/>
      <w:shd w:val="clear" w:color="auto" w:fill="E1DFDD"/>
    </w:rPr>
  </w:style>
  <w:style w:type="character" w:customStyle="1" w:styleId="hgkelc">
    <w:name w:val="hgkelc"/>
    <w:basedOn w:val="DefaultParagraphFont"/>
    <w:rsid w:val="00124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6949">
      <w:bodyDiv w:val="1"/>
      <w:marLeft w:val="0"/>
      <w:marRight w:val="0"/>
      <w:marTop w:val="0"/>
      <w:marBottom w:val="0"/>
      <w:divBdr>
        <w:top w:val="none" w:sz="0" w:space="0" w:color="auto"/>
        <w:left w:val="none" w:sz="0" w:space="0" w:color="auto"/>
        <w:bottom w:val="none" w:sz="0" w:space="0" w:color="auto"/>
        <w:right w:val="none" w:sz="0" w:space="0" w:color="auto"/>
      </w:divBdr>
    </w:div>
    <w:div w:id="113402531">
      <w:bodyDiv w:val="1"/>
      <w:marLeft w:val="0"/>
      <w:marRight w:val="0"/>
      <w:marTop w:val="0"/>
      <w:marBottom w:val="0"/>
      <w:divBdr>
        <w:top w:val="none" w:sz="0" w:space="0" w:color="auto"/>
        <w:left w:val="none" w:sz="0" w:space="0" w:color="auto"/>
        <w:bottom w:val="none" w:sz="0" w:space="0" w:color="auto"/>
        <w:right w:val="none" w:sz="0" w:space="0" w:color="auto"/>
      </w:divBdr>
    </w:div>
    <w:div w:id="129594809">
      <w:bodyDiv w:val="1"/>
      <w:marLeft w:val="0"/>
      <w:marRight w:val="0"/>
      <w:marTop w:val="0"/>
      <w:marBottom w:val="0"/>
      <w:divBdr>
        <w:top w:val="none" w:sz="0" w:space="0" w:color="auto"/>
        <w:left w:val="none" w:sz="0" w:space="0" w:color="auto"/>
        <w:bottom w:val="none" w:sz="0" w:space="0" w:color="auto"/>
        <w:right w:val="none" w:sz="0" w:space="0" w:color="auto"/>
      </w:divBdr>
    </w:div>
    <w:div w:id="229316269">
      <w:bodyDiv w:val="1"/>
      <w:marLeft w:val="0"/>
      <w:marRight w:val="0"/>
      <w:marTop w:val="0"/>
      <w:marBottom w:val="0"/>
      <w:divBdr>
        <w:top w:val="none" w:sz="0" w:space="0" w:color="auto"/>
        <w:left w:val="none" w:sz="0" w:space="0" w:color="auto"/>
        <w:bottom w:val="none" w:sz="0" w:space="0" w:color="auto"/>
        <w:right w:val="none" w:sz="0" w:space="0" w:color="auto"/>
      </w:divBdr>
    </w:div>
    <w:div w:id="257956527">
      <w:bodyDiv w:val="1"/>
      <w:marLeft w:val="0"/>
      <w:marRight w:val="0"/>
      <w:marTop w:val="0"/>
      <w:marBottom w:val="0"/>
      <w:divBdr>
        <w:top w:val="none" w:sz="0" w:space="0" w:color="auto"/>
        <w:left w:val="none" w:sz="0" w:space="0" w:color="auto"/>
        <w:bottom w:val="none" w:sz="0" w:space="0" w:color="auto"/>
        <w:right w:val="none" w:sz="0" w:space="0" w:color="auto"/>
      </w:divBdr>
    </w:div>
    <w:div w:id="286359167">
      <w:bodyDiv w:val="1"/>
      <w:marLeft w:val="0"/>
      <w:marRight w:val="0"/>
      <w:marTop w:val="0"/>
      <w:marBottom w:val="0"/>
      <w:divBdr>
        <w:top w:val="none" w:sz="0" w:space="0" w:color="auto"/>
        <w:left w:val="none" w:sz="0" w:space="0" w:color="auto"/>
        <w:bottom w:val="none" w:sz="0" w:space="0" w:color="auto"/>
        <w:right w:val="none" w:sz="0" w:space="0" w:color="auto"/>
      </w:divBdr>
    </w:div>
    <w:div w:id="319815857">
      <w:bodyDiv w:val="1"/>
      <w:marLeft w:val="0"/>
      <w:marRight w:val="0"/>
      <w:marTop w:val="0"/>
      <w:marBottom w:val="0"/>
      <w:divBdr>
        <w:top w:val="none" w:sz="0" w:space="0" w:color="auto"/>
        <w:left w:val="none" w:sz="0" w:space="0" w:color="auto"/>
        <w:bottom w:val="none" w:sz="0" w:space="0" w:color="auto"/>
        <w:right w:val="none" w:sz="0" w:space="0" w:color="auto"/>
      </w:divBdr>
    </w:div>
    <w:div w:id="330375656">
      <w:bodyDiv w:val="1"/>
      <w:marLeft w:val="0"/>
      <w:marRight w:val="0"/>
      <w:marTop w:val="0"/>
      <w:marBottom w:val="0"/>
      <w:divBdr>
        <w:top w:val="none" w:sz="0" w:space="0" w:color="auto"/>
        <w:left w:val="none" w:sz="0" w:space="0" w:color="auto"/>
        <w:bottom w:val="none" w:sz="0" w:space="0" w:color="auto"/>
        <w:right w:val="none" w:sz="0" w:space="0" w:color="auto"/>
      </w:divBdr>
    </w:div>
    <w:div w:id="402801452">
      <w:bodyDiv w:val="1"/>
      <w:marLeft w:val="0"/>
      <w:marRight w:val="0"/>
      <w:marTop w:val="0"/>
      <w:marBottom w:val="0"/>
      <w:divBdr>
        <w:top w:val="none" w:sz="0" w:space="0" w:color="auto"/>
        <w:left w:val="none" w:sz="0" w:space="0" w:color="auto"/>
        <w:bottom w:val="none" w:sz="0" w:space="0" w:color="auto"/>
        <w:right w:val="none" w:sz="0" w:space="0" w:color="auto"/>
      </w:divBdr>
    </w:div>
    <w:div w:id="459150081">
      <w:bodyDiv w:val="1"/>
      <w:marLeft w:val="0"/>
      <w:marRight w:val="0"/>
      <w:marTop w:val="0"/>
      <w:marBottom w:val="0"/>
      <w:divBdr>
        <w:top w:val="none" w:sz="0" w:space="0" w:color="auto"/>
        <w:left w:val="none" w:sz="0" w:space="0" w:color="auto"/>
        <w:bottom w:val="none" w:sz="0" w:space="0" w:color="auto"/>
        <w:right w:val="none" w:sz="0" w:space="0" w:color="auto"/>
      </w:divBdr>
    </w:div>
    <w:div w:id="553271449">
      <w:bodyDiv w:val="1"/>
      <w:marLeft w:val="0"/>
      <w:marRight w:val="0"/>
      <w:marTop w:val="0"/>
      <w:marBottom w:val="0"/>
      <w:divBdr>
        <w:top w:val="none" w:sz="0" w:space="0" w:color="auto"/>
        <w:left w:val="none" w:sz="0" w:space="0" w:color="auto"/>
        <w:bottom w:val="none" w:sz="0" w:space="0" w:color="auto"/>
        <w:right w:val="none" w:sz="0" w:space="0" w:color="auto"/>
      </w:divBdr>
    </w:div>
    <w:div w:id="617180711">
      <w:bodyDiv w:val="1"/>
      <w:marLeft w:val="0"/>
      <w:marRight w:val="0"/>
      <w:marTop w:val="0"/>
      <w:marBottom w:val="0"/>
      <w:divBdr>
        <w:top w:val="none" w:sz="0" w:space="0" w:color="auto"/>
        <w:left w:val="none" w:sz="0" w:space="0" w:color="auto"/>
        <w:bottom w:val="none" w:sz="0" w:space="0" w:color="auto"/>
        <w:right w:val="none" w:sz="0" w:space="0" w:color="auto"/>
      </w:divBdr>
      <w:divsChild>
        <w:div w:id="626082975">
          <w:marLeft w:val="0"/>
          <w:marRight w:val="0"/>
          <w:marTop w:val="0"/>
          <w:marBottom w:val="0"/>
          <w:divBdr>
            <w:top w:val="none" w:sz="0" w:space="0" w:color="auto"/>
            <w:left w:val="none" w:sz="0" w:space="0" w:color="auto"/>
            <w:bottom w:val="none" w:sz="0" w:space="0" w:color="auto"/>
            <w:right w:val="none" w:sz="0" w:space="0" w:color="auto"/>
          </w:divBdr>
        </w:div>
      </w:divsChild>
    </w:div>
    <w:div w:id="737633115">
      <w:bodyDiv w:val="1"/>
      <w:marLeft w:val="0"/>
      <w:marRight w:val="0"/>
      <w:marTop w:val="0"/>
      <w:marBottom w:val="0"/>
      <w:divBdr>
        <w:top w:val="none" w:sz="0" w:space="0" w:color="auto"/>
        <w:left w:val="none" w:sz="0" w:space="0" w:color="auto"/>
        <w:bottom w:val="none" w:sz="0" w:space="0" w:color="auto"/>
        <w:right w:val="none" w:sz="0" w:space="0" w:color="auto"/>
      </w:divBdr>
    </w:div>
    <w:div w:id="741803801">
      <w:bodyDiv w:val="1"/>
      <w:marLeft w:val="0"/>
      <w:marRight w:val="0"/>
      <w:marTop w:val="0"/>
      <w:marBottom w:val="0"/>
      <w:divBdr>
        <w:top w:val="none" w:sz="0" w:space="0" w:color="auto"/>
        <w:left w:val="none" w:sz="0" w:space="0" w:color="auto"/>
        <w:bottom w:val="none" w:sz="0" w:space="0" w:color="auto"/>
        <w:right w:val="none" w:sz="0" w:space="0" w:color="auto"/>
      </w:divBdr>
    </w:div>
    <w:div w:id="820148373">
      <w:bodyDiv w:val="1"/>
      <w:marLeft w:val="0"/>
      <w:marRight w:val="0"/>
      <w:marTop w:val="0"/>
      <w:marBottom w:val="0"/>
      <w:divBdr>
        <w:top w:val="none" w:sz="0" w:space="0" w:color="auto"/>
        <w:left w:val="none" w:sz="0" w:space="0" w:color="auto"/>
        <w:bottom w:val="none" w:sz="0" w:space="0" w:color="auto"/>
        <w:right w:val="none" w:sz="0" w:space="0" w:color="auto"/>
      </w:divBdr>
      <w:divsChild>
        <w:div w:id="1515995485">
          <w:marLeft w:val="0"/>
          <w:marRight w:val="0"/>
          <w:marTop w:val="0"/>
          <w:marBottom w:val="0"/>
          <w:divBdr>
            <w:top w:val="none" w:sz="0" w:space="0" w:color="auto"/>
            <w:left w:val="none" w:sz="0" w:space="0" w:color="auto"/>
            <w:bottom w:val="none" w:sz="0" w:space="0" w:color="auto"/>
            <w:right w:val="none" w:sz="0" w:space="0" w:color="auto"/>
          </w:divBdr>
          <w:divsChild>
            <w:div w:id="1062946273">
              <w:marLeft w:val="0"/>
              <w:marRight w:val="0"/>
              <w:marTop w:val="0"/>
              <w:marBottom w:val="0"/>
              <w:divBdr>
                <w:top w:val="none" w:sz="0" w:space="0" w:color="auto"/>
                <w:left w:val="none" w:sz="0" w:space="0" w:color="auto"/>
                <w:bottom w:val="none" w:sz="0" w:space="0" w:color="auto"/>
                <w:right w:val="none" w:sz="0" w:space="0" w:color="auto"/>
              </w:divBdr>
              <w:divsChild>
                <w:div w:id="669529163">
                  <w:marLeft w:val="0"/>
                  <w:marRight w:val="0"/>
                  <w:marTop w:val="0"/>
                  <w:marBottom w:val="0"/>
                  <w:divBdr>
                    <w:top w:val="none" w:sz="0" w:space="0" w:color="auto"/>
                    <w:left w:val="none" w:sz="0" w:space="0" w:color="auto"/>
                    <w:bottom w:val="none" w:sz="0" w:space="0" w:color="auto"/>
                    <w:right w:val="none" w:sz="0" w:space="0" w:color="auto"/>
                  </w:divBdr>
                  <w:divsChild>
                    <w:div w:id="2567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98830">
      <w:bodyDiv w:val="1"/>
      <w:marLeft w:val="0"/>
      <w:marRight w:val="0"/>
      <w:marTop w:val="0"/>
      <w:marBottom w:val="0"/>
      <w:divBdr>
        <w:top w:val="none" w:sz="0" w:space="0" w:color="auto"/>
        <w:left w:val="none" w:sz="0" w:space="0" w:color="auto"/>
        <w:bottom w:val="none" w:sz="0" w:space="0" w:color="auto"/>
        <w:right w:val="none" w:sz="0" w:space="0" w:color="auto"/>
      </w:divBdr>
    </w:div>
    <w:div w:id="913049387">
      <w:bodyDiv w:val="1"/>
      <w:marLeft w:val="0"/>
      <w:marRight w:val="0"/>
      <w:marTop w:val="0"/>
      <w:marBottom w:val="0"/>
      <w:divBdr>
        <w:top w:val="none" w:sz="0" w:space="0" w:color="auto"/>
        <w:left w:val="none" w:sz="0" w:space="0" w:color="auto"/>
        <w:bottom w:val="none" w:sz="0" w:space="0" w:color="auto"/>
        <w:right w:val="none" w:sz="0" w:space="0" w:color="auto"/>
      </w:divBdr>
      <w:divsChild>
        <w:div w:id="230310181">
          <w:marLeft w:val="0"/>
          <w:marRight w:val="0"/>
          <w:marTop w:val="0"/>
          <w:marBottom w:val="0"/>
          <w:divBdr>
            <w:top w:val="none" w:sz="0" w:space="0" w:color="auto"/>
            <w:left w:val="none" w:sz="0" w:space="0" w:color="auto"/>
            <w:bottom w:val="none" w:sz="0" w:space="0" w:color="auto"/>
            <w:right w:val="none" w:sz="0" w:space="0" w:color="auto"/>
          </w:divBdr>
        </w:div>
      </w:divsChild>
    </w:div>
    <w:div w:id="969481988">
      <w:bodyDiv w:val="1"/>
      <w:marLeft w:val="0"/>
      <w:marRight w:val="0"/>
      <w:marTop w:val="0"/>
      <w:marBottom w:val="0"/>
      <w:divBdr>
        <w:top w:val="none" w:sz="0" w:space="0" w:color="auto"/>
        <w:left w:val="none" w:sz="0" w:space="0" w:color="auto"/>
        <w:bottom w:val="none" w:sz="0" w:space="0" w:color="auto"/>
        <w:right w:val="none" w:sz="0" w:space="0" w:color="auto"/>
      </w:divBdr>
    </w:div>
    <w:div w:id="1011109229">
      <w:bodyDiv w:val="1"/>
      <w:marLeft w:val="0"/>
      <w:marRight w:val="0"/>
      <w:marTop w:val="0"/>
      <w:marBottom w:val="0"/>
      <w:divBdr>
        <w:top w:val="none" w:sz="0" w:space="0" w:color="auto"/>
        <w:left w:val="none" w:sz="0" w:space="0" w:color="auto"/>
        <w:bottom w:val="none" w:sz="0" w:space="0" w:color="auto"/>
        <w:right w:val="none" w:sz="0" w:space="0" w:color="auto"/>
      </w:divBdr>
    </w:div>
    <w:div w:id="1014306382">
      <w:bodyDiv w:val="1"/>
      <w:marLeft w:val="0"/>
      <w:marRight w:val="0"/>
      <w:marTop w:val="0"/>
      <w:marBottom w:val="0"/>
      <w:divBdr>
        <w:top w:val="none" w:sz="0" w:space="0" w:color="auto"/>
        <w:left w:val="none" w:sz="0" w:space="0" w:color="auto"/>
        <w:bottom w:val="none" w:sz="0" w:space="0" w:color="auto"/>
        <w:right w:val="none" w:sz="0" w:space="0" w:color="auto"/>
      </w:divBdr>
    </w:div>
    <w:div w:id="1017735175">
      <w:bodyDiv w:val="1"/>
      <w:marLeft w:val="0"/>
      <w:marRight w:val="0"/>
      <w:marTop w:val="0"/>
      <w:marBottom w:val="0"/>
      <w:divBdr>
        <w:top w:val="none" w:sz="0" w:space="0" w:color="auto"/>
        <w:left w:val="none" w:sz="0" w:space="0" w:color="auto"/>
        <w:bottom w:val="none" w:sz="0" w:space="0" w:color="auto"/>
        <w:right w:val="none" w:sz="0" w:space="0" w:color="auto"/>
      </w:divBdr>
    </w:div>
    <w:div w:id="1046834058">
      <w:bodyDiv w:val="1"/>
      <w:marLeft w:val="0"/>
      <w:marRight w:val="0"/>
      <w:marTop w:val="0"/>
      <w:marBottom w:val="0"/>
      <w:divBdr>
        <w:top w:val="none" w:sz="0" w:space="0" w:color="auto"/>
        <w:left w:val="none" w:sz="0" w:space="0" w:color="auto"/>
        <w:bottom w:val="none" w:sz="0" w:space="0" w:color="auto"/>
        <w:right w:val="none" w:sz="0" w:space="0" w:color="auto"/>
      </w:divBdr>
    </w:div>
    <w:div w:id="1047993184">
      <w:bodyDiv w:val="1"/>
      <w:marLeft w:val="0"/>
      <w:marRight w:val="0"/>
      <w:marTop w:val="0"/>
      <w:marBottom w:val="0"/>
      <w:divBdr>
        <w:top w:val="none" w:sz="0" w:space="0" w:color="auto"/>
        <w:left w:val="none" w:sz="0" w:space="0" w:color="auto"/>
        <w:bottom w:val="none" w:sz="0" w:space="0" w:color="auto"/>
        <w:right w:val="none" w:sz="0" w:space="0" w:color="auto"/>
      </w:divBdr>
    </w:div>
    <w:div w:id="1089807915">
      <w:bodyDiv w:val="1"/>
      <w:marLeft w:val="0"/>
      <w:marRight w:val="0"/>
      <w:marTop w:val="0"/>
      <w:marBottom w:val="0"/>
      <w:divBdr>
        <w:top w:val="none" w:sz="0" w:space="0" w:color="auto"/>
        <w:left w:val="none" w:sz="0" w:space="0" w:color="auto"/>
        <w:bottom w:val="none" w:sz="0" w:space="0" w:color="auto"/>
        <w:right w:val="none" w:sz="0" w:space="0" w:color="auto"/>
      </w:divBdr>
    </w:div>
    <w:div w:id="1369524509">
      <w:bodyDiv w:val="1"/>
      <w:marLeft w:val="0"/>
      <w:marRight w:val="0"/>
      <w:marTop w:val="0"/>
      <w:marBottom w:val="0"/>
      <w:divBdr>
        <w:top w:val="none" w:sz="0" w:space="0" w:color="auto"/>
        <w:left w:val="none" w:sz="0" w:space="0" w:color="auto"/>
        <w:bottom w:val="none" w:sz="0" w:space="0" w:color="auto"/>
        <w:right w:val="none" w:sz="0" w:space="0" w:color="auto"/>
      </w:divBdr>
    </w:div>
    <w:div w:id="1417746478">
      <w:bodyDiv w:val="1"/>
      <w:marLeft w:val="0"/>
      <w:marRight w:val="0"/>
      <w:marTop w:val="0"/>
      <w:marBottom w:val="0"/>
      <w:divBdr>
        <w:top w:val="none" w:sz="0" w:space="0" w:color="auto"/>
        <w:left w:val="none" w:sz="0" w:space="0" w:color="auto"/>
        <w:bottom w:val="none" w:sz="0" w:space="0" w:color="auto"/>
        <w:right w:val="none" w:sz="0" w:space="0" w:color="auto"/>
      </w:divBdr>
    </w:div>
    <w:div w:id="1450050724">
      <w:bodyDiv w:val="1"/>
      <w:marLeft w:val="0"/>
      <w:marRight w:val="0"/>
      <w:marTop w:val="0"/>
      <w:marBottom w:val="0"/>
      <w:divBdr>
        <w:top w:val="none" w:sz="0" w:space="0" w:color="auto"/>
        <w:left w:val="none" w:sz="0" w:space="0" w:color="auto"/>
        <w:bottom w:val="none" w:sz="0" w:space="0" w:color="auto"/>
        <w:right w:val="none" w:sz="0" w:space="0" w:color="auto"/>
      </w:divBdr>
    </w:div>
    <w:div w:id="1490555761">
      <w:bodyDiv w:val="1"/>
      <w:marLeft w:val="0"/>
      <w:marRight w:val="0"/>
      <w:marTop w:val="0"/>
      <w:marBottom w:val="0"/>
      <w:divBdr>
        <w:top w:val="none" w:sz="0" w:space="0" w:color="auto"/>
        <w:left w:val="none" w:sz="0" w:space="0" w:color="auto"/>
        <w:bottom w:val="none" w:sz="0" w:space="0" w:color="auto"/>
        <w:right w:val="none" w:sz="0" w:space="0" w:color="auto"/>
      </w:divBdr>
    </w:div>
    <w:div w:id="1556355294">
      <w:bodyDiv w:val="1"/>
      <w:marLeft w:val="0"/>
      <w:marRight w:val="0"/>
      <w:marTop w:val="0"/>
      <w:marBottom w:val="0"/>
      <w:divBdr>
        <w:top w:val="none" w:sz="0" w:space="0" w:color="auto"/>
        <w:left w:val="none" w:sz="0" w:space="0" w:color="auto"/>
        <w:bottom w:val="none" w:sz="0" w:space="0" w:color="auto"/>
        <w:right w:val="none" w:sz="0" w:space="0" w:color="auto"/>
      </w:divBdr>
    </w:div>
    <w:div w:id="1614940827">
      <w:bodyDiv w:val="1"/>
      <w:marLeft w:val="0"/>
      <w:marRight w:val="0"/>
      <w:marTop w:val="0"/>
      <w:marBottom w:val="0"/>
      <w:divBdr>
        <w:top w:val="none" w:sz="0" w:space="0" w:color="auto"/>
        <w:left w:val="none" w:sz="0" w:space="0" w:color="auto"/>
        <w:bottom w:val="none" w:sz="0" w:space="0" w:color="auto"/>
        <w:right w:val="none" w:sz="0" w:space="0" w:color="auto"/>
      </w:divBdr>
    </w:div>
    <w:div w:id="1725326240">
      <w:bodyDiv w:val="1"/>
      <w:marLeft w:val="0"/>
      <w:marRight w:val="0"/>
      <w:marTop w:val="0"/>
      <w:marBottom w:val="0"/>
      <w:divBdr>
        <w:top w:val="none" w:sz="0" w:space="0" w:color="auto"/>
        <w:left w:val="none" w:sz="0" w:space="0" w:color="auto"/>
        <w:bottom w:val="none" w:sz="0" w:space="0" w:color="auto"/>
        <w:right w:val="none" w:sz="0" w:space="0" w:color="auto"/>
      </w:divBdr>
    </w:div>
    <w:div w:id="1797747314">
      <w:bodyDiv w:val="1"/>
      <w:marLeft w:val="0"/>
      <w:marRight w:val="0"/>
      <w:marTop w:val="0"/>
      <w:marBottom w:val="0"/>
      <w:divBdr>
        <w:top w:val="none" w:sz="0" w:space="0" w:color="auto"/>
        <w:left w:val="none" w:sz="0" w:space="0" w:color="auto"/>
        <w:bottom w:val="none" w:sz="0" w:space="0" w:color="auto"/>
        <w:right w:val="none" w:sz="0" w:space="0" w:color="auto"/>
      </w:divBdr>
    </w:div>
    <w:div w:id="1866865967">
      <w:bodyDiv w:val="1"/>
      <w:marLeft w:val="0"/>
      <w:marRight w:val="0"/>
      <w:marTop w:val="0"/>
      <w:marBottom w:val="0"/>
      <w:divBdr>
        <w:top w:val="none" w:sz="0" w:space="0" w:color="auto"/>
        <w:left w:val="none" w:sz="0" w:space="0" w:color="auto"/>
        <w:bottom w:val="none" w:sz="0" w:space="0" w:color="auto"/>
        <w:right w:val="none" w:sz="0" w:space="0" w:color="auto"/>
      </w:divBdr>
    </w:div>
    <w:div w:id="1899627981">
      <w:bodyDiv w:val="1"/>
      <w:marLeft w:val="0"/>
      <w:marRight w:val="0"/>
      <w:marTop w:val="0"/>
      <w:marBottom w:val="0"/>
      <w:divBdr>
        <w:top w:val="none" w:sz="0" w:space="0" w:color="auto"/>
        <w:left w:val="none" w:sz="0" w:space="0" w:color="auto"/>
        <w:bottom w:val="none" w:sz="0" w:space="0" w:color="auto"/>
        <w:right w:val="none" w:sz="0" w:space="0" w:color="auto"/>
      </w:divBdr>
    </w:div>
    <w:div w:id="1922523106">
      <w:bodyDiv w:val="1"/>
      <w:marLeft w:val="0"/>
      <w:marRight w:val="0"/>
      <w:marTop w:val="0"/>
      <w:marBottom w:val="0"/>
      <w:divBdr>
        <w:top w:val="none" w:sz="0" w:space="0" w:color="auto"/>
        <w:left w:val="none" w:sz="0" w:space="0" w:color="auto"/>
        <w:bottom w:val="none" w:sz="0" w:space="0" w:color="auto"/>
        <w:right w:val="none" w:sz="0" w:space="0" w:color="auto"/>
      </w:divBdr>
    </w:div>
    <w:div w:id="1967538972">
      <w:bodyDiv w:val="1"/>
      <w:marLeft w:val="0"/>
      <w:marRight w:val="0"/>
      <w:marTop w:val="0"/>
      <w:marBottom w:val="0"/>
      <w:divBdr>
        <w:top w:val="none" w:sz="0" w:space="0" w:color="auto"/>
        <w:left w:val="none" w:sz="0" w:space="0" w:color="auto"/>
        <w:bottom w:val="none" w:sz="0" w:space="0" w:color="auto"/>
        <w:right w:val="none" w:sz="0" w:space="0" w:color="auto"/>
      </w:divBdr>
    </w:div>
    <w:div w:id="2067606492">
      <w:bodyDiv w:val="1"/>
      <w:marLeft w:val="0"/>
      <w:marRight w:val="0"/>
      <w:marTop w:val="0"/>
      <w:marBottom w:val="0"/>
      <w:divBdr>
        <w:top w:val="none" w:sz="0" w:space="0" w:color="auto"/>
        <w:left w:val="none" w:sz="0" w:space="0" w:color="auto"/>
        <w:bottom w:val="none" w:sz="0" w:space="0" w:color="auto"/>
        <w:right w:val="none" w:sz="0" w:space="0" w:color="auto"/>
      </w:divBdr>
    </w:div>
    <w:div w:id="20980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gbert@csi.edu" TargetMode="External"/><Relationship Id="rId18" Type="http://schemas.openxmlformats.org/officeDocument/2006/relationships/hyperlink" Target="https://www.csi.edu/security/emergency-management/default.aspx"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www.csi.edu/canvas/" TargetMode="External"/><Relationship Id="rId17" Type="http://schemas.openxmlformats.org/officeDocument/2006/relationships/hyperlink" Target="https://teaching.berkeley.edu/resources/course-design-guide/active-learning" TargetMode="External"/><Relationship Id="rId25" Type="http://schemas.openxmlformats.org/officeDocument/2006/relationships/hyperlink" Target="file:///C:\Users\LUELI\Dropbox\2022%20syllabi\2022%20Syllabi\Spring%202022\syllabus-statements-for-students%20(1).pdf" TargetMode="External"/><Relationship Id="rId2" Type="http://schemas.openxmlformats.org/officeDocument/2006/relationships/customXml" Target="../customXml/item2.xml"/><Relationship Id="rId16" Type="http://schemas.openxmlformats.org/officeDocument/2006/relationships/hyperlink" Target="mailto:helpdesk@csi.edu"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si.edu/library" TargetMode="External"/><Relationship Id="rId5" Type="http://schemas.openxmlformats.org/officeDocument/2006/relationships/numbering" Target="numbering.xml"/><Relationship Id="rId15" Type="http://schemas.openxmlformats.org/officeDocument/2006/relationships/hyperlink" Target="https://www.amazon.com/s/ref=dp_byline_sr_book_2?ie=UTF8&amp;text=Paul+Eggen&amp;search-alias=books&amp;field-author=Paul+Eggen&amp;sort=relevancerank" TargetMode="External"/><Relationship Id="rId23" Type="http://schemas.openxmlformats.org/officeDocument/2006/relationships/hyperlink" Target="http://www.csi.edu/StudentHandbook/pdf/StudentCodeOfConduct.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oedu-sail.org/visible-learning-materi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com/s/ref=dp_byline_sr_book_1?ie=UTF8&amp;text=Don+Kauchak&amp;search-alias=books&amp;field-author=Don+Kauchak&amp;sort=relevancerank" TargetMode="External"/><Relationship Id="rId22" Type="http://schemas.openxmlformats.org/officeDocument/2006/relationships/hyperlink" Target="https://www.storyboardthat.com/articles/b/johari-window"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B9B195792F92449D814A3FD3875B08" ma:contentTypeVersion="12" ma:contentTypeDescription="Create a new document." ma:contentTypeScope="" ma:versionID="f34b68fcc7e04da5147c83868532b3df">
  <xsd:schema xmlns:xsd="http://www.w3.org/2001/XMLSchema" xmlns:xs="http://www.w3.org/2001/XMLSchema" xmlns:p="http://schemas.microsoft.com/office/2006/metadata/properties" xmlns:ns1="http://schemas.microsoft.com/sharepoint/v3" xmlns:ns2="7e3982bc-19c6-4353-ab51-0ba2d1d40dd9" xmlns:ns3="e28d1be3-a38d-419c-944b-b839a1a7ef25" targetNamespace="http://schemas.microsoft.com/office/2006/metadata/properties" ma:root="true" ma:fieldsID="c5c81209cb97497df3ad08e3491a5ddf" ns1:_="" ns2:_="" ns3:_="">
    <xsd:import namespace="http://schemas.microsoft.com/sharepoint/v3"/>
    <xsd:import namespace="7e3982bc-19c6-4353-ab51-0ba2d1d40dd9"/>
    <xsd:import namespace="e28d1be3-a38d-419c-944b-b839a1a7ef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982bc-19c6-4353-ab51-0ba2d1d40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d1be3-a38d-419c-944b-b839a1a7ef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94FC1-00CB-4C2E-8BC2-B57A8D15D5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2BEF65-0DB8-4505-A785-F4C49022260B}">
  <ds:schemaRefs>
    <ds:schemaRef ds:uri="http://schemas.openxmlformats.org/officeDocument/2006/bibliography"/>
  </ds:schemaRefs>
</ds:datastoreItem>
</file>

<file path=customXml/itemProps3.xml><?xml version="1.0" encoding="utf-8"?>
<ds:datastoreItem xmlns:ds="http://schemas.openxmlformats.org/officeDocument/2006/customXml" ds:itemID="{BB6A98F7-828F-4412-B789-44C9118EB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982bc-19c6-4353-ab51-0ba2d1d40dd9"/>
    <ds:schemaRef ds:uri="e28d1be3-a38d-419c-944b-b839a1a7e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EE6DE-0340-46EC-BFBF-E560FD3CB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6</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 Newell</dc:creator>
  <cp:keywords/>
  <dc:description/>
  <cp:lastModifiedBy>ERIC LUELINDA EGBERT</cp:lastModifiedBy>
  <cp:revision>48</cp:revision>
  <cp:lastPrinted>2021-08-25T14:31:00Z</cp:lastPrinted>
  <dcterms:created xsi:type="dcterms:W3CDTF">2022-12-19T22:54:00Z</dcterms:created>
  <dcterms:modified xsi:type="dcterms:W3CDTF">2023-07-29T16:19:00Z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0x010100DEB9B195792F92449D814A3FD3875B08</vt:lpwstr>
  </property>
</Properties>
</file>